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9CE" w:rsidRDefault="009268D8">
      <w:pPr>
        <w:pStyle w:val="berschrift1"/>
        <w:rPr>
          <w:rFonts w:eastAsia="Times New Roman"/>
        </w:rPr>
      </w:pPr>
      <w:bookmarkStart w:id="0" w:name="_Toc2"/>
      <w:r>
        <w:rPr>
          <w:rFonts w:eastAsia="Times New Roman"/>
        </w:rPr>
        <w:t>Petrarca: Ad Puli</w:t>
      </w:r>
      <w:r w:rsidR="00774CAB">
        <w:rPr>
          <w:rFonts w:eastAsia="Times New Roman"/>
        </w:rPr>
        <w:t>cem Vicentinum poetam, Ad M.</w:t>
      </w:r>
      <w:r>
        <w:rPr>
          <w:rFonts w:eastAsia="Times New Roman"/>
        </w:rPr>
        <w:t xml:space="preserve"> Tullium Ciceronem</w:t>
      </w:r>
      <w:bookmarkEnd w:id="0"/>
    </w:p>
    <w:p w:rsidR="00EC49CE" w:rsidRDefault="00EC49CE"/>
    <w:p w:rsidR="00774CAB" w:rsidRPr="00774CAB" w:rsidRDefault="00774CAB" w:rsidP="00B73CDF">
      <w:pPr>
        <w:spacing w:after="0" w:line="360" w:lineRule="auto"/>
        <w:jc w:val="both"/>
        <w:rPr>
          <w:b/>
        </w:rPr>
      </w:pPr>
      <w:r w:rsidRPr="00774CAB">
        <w:rPr>
          <w:b/>
        </w:rPr>
        <w:t>Autor</w:t>
      </w:r>
    </w:p>
    <w:p w:rsidR="00774CAB" w:rsidRPr="00774CAB" w:rsidRDefault="00774CAB" w:rsidP="00B73CDF">
      <w:pPr>
        <w:pStyle w:val="Zitat"/>
        <w:spacing w:line="360" w:lineRule="auto"/>
      </w:pPr>
      <w:r w:rsidRPr="00774CAB">
        <w:t xml:space="preserve">Francesco Petrarca (1304–1374) war ein italienischer Dichter und Gelehrter und gilt als einer der Begründer des Humanismus. Petrarca, der aus einer Florentiner Familie stammte, wurde 1304 in Arezzo geboren und starb 1374 in Arquà, südwestlich von Padua. Er studierte die Rechte in Montpellier und Bologna. Nach dem Tod seines Vaters im Jahre 1326 brach er sein Studium ab, ging nach Avignon, wo sich damals die Kurie befand, und empfing die niederen Weihen. Petrarcas unstetes Leben war geprägt von häufigen Reisen, u.a. in diplomatischer Mission, und Wechseln seines Wohnorts. Seine lateinische Schriften umfassen Briefe, Geschichtsschreibung, Dialoge und Dichtung, darunter die </w:t>
      </w:r>
      <w:r w:rsidRPr="00774CAB">
        <w:rPr>
          <w:i/>
        </w:rPr>
        <w:t>Africa</w:t>
      </w:r>
      <w:r w:rsidRPr="00774CAB">
        <w:t>, ein nicht vollendetes Epos über den Zweiten Punischen Krieg. Daneben umfasst sein Werk auch volkssprachliche Schriften. Insbesondere seine Lyrik (</w:t>
      </w:r>
      <w:r w:rsidRPr="00774CAB">
        <w:rPr>
          <w:i/>
        </w:rPr>
        <w:t>Canzoniere</w:t>
      </w:r>
      <w:r w:rsidRPr="00774CAB">
        <w:t xml:space="preserve">) wurde intensiv rezipiert und war für die Entwicklung der italienischen Literatur von großer Bedeutung. In Anlehnung an einen antiken Brauch ließ sich Petrarca im Jahre 1341 in Rom mit dem Dichterlorbeer zum </w:t>
      </w:r>
      <w:r w:rsidRPr="00774CAB">
        <w:rPr>
          <w:i/>
        </w:rPr>
        <w:t>poeta laureatus</w:t>
      </w:r>
      <w:r w:rsidRPr="00774CAB">
        <w:t xml:space="preserve"> krönen.</w:t>
      </w:r>
    </w:p>
    <w:p w:rsidR="00774CAB" w:rsidRPr="00774CAB" w:rsidRDefault="00774CAB" w:rsidP="00B73CDF">
      <w:pPr>
        <w:spacing w:after="0" w:line="360" w:lineRule="auto"/>
        <w:jc w:val="both"/>
        <w:rPr>
          <w:sz w:val="22"/>
        </w:rPr>
      </w:pPr>
    </w:p>
    <w:p w:rsidR="00774CAB" w:rsidRPr="00774CAB" w:rsidRDefault="00774CAB" w:rsidP="00B73CDF">
      <w:pPr>
        <w:spacing w:after="0" w:line="360" w:lineRule="auto"/>
        <w:jc w:val="both"/>
        <w:rPr>
          <w:b/>
        </w:rPr>
      </w:pPr>
      <w:r w:rsidRPr="00774CAB">
        <w:rPr>
          <w:b/>
        </w:rPr>
        <w:t>Werk</w:t>
      </w:r>
    </w:p>
    <w:p w:rsidR="00774CAB" w:rsidRPr="00774CAB" w:rsidRDefault="00774CAB" w:rsidP="00B73CDF">
      <w:pPr>
        <w:pStyle w:val="Zitat"/>
        <w:spacing w:line="360" w:lineRule="auto"/>
      </w:pPr>
      <w:r w:rsidRPr="00774CAB">
        <w:t xml:space="preserve">Petrarca ordnete einen Teil seiner Briefe in Sammlungen, den </w:t>
      </w:r>
      <w:r w:rsidRPr="00774CAB">
        <w:rPr>
          <w:i/>
        </w:rPr>
        <w:t>Epistolae Familiares</w:t>
      </w:r>
      <w:r w:rsidRPr="00774CAB">
        <w:t xml:space="preserve">, den </w:t>
      </w:r>
      <w:r w:rsidRPr="00774CAB">
        <w:rPr>
          <w:i/>
        </w:rPr>
        <w:t>Epistolae Seniles</w:t>
      </w:r>
      <w:r w:rsidRPr="00774CAB">
        <w:t xml:space="preserve"> und den in Hexametern verfassten </w:t>
      </w:r>
      <w:r w:rsidRPr="00774CAB">
        <w:rPr>
          <w:i/>
        </w:rPr>
        <w:t>Epistulae Metricae</w:t>
      </w:r>
      <w:r w:rsidRPr="00774CAB">
        <w:t xml:space="preserve">. Im Folgenden werden zwei Briefe präsentiert: Der erste stammt aus dem 24. und letzten Buch der </w:t>
      </w:r>
      <w:r w:rsidRPr="00774CAB">
        <w:rPr>
          <w:i/>
        </w:rPr>
        <w:t>Epistulae Familiares</w:t>
      </w:r>
      <w:r w:rsidRPr="00774CAB">
        <w:t xml:space="preserve"> und richtet sich an einen mit Petrarca befreundeten Dichter aus Vicenza, der Pulex (</w:t>
      </w:r>
      <w:r w:rsidRPr="00774CAB">
        <w:rPr>
          <w:rFonts w:eastAsia="Georgia" w:cs="Georgia"/>
        </w:rPr>
        <w:t>›</w:t>
      </w:r>
      <w:r w:rsidRPr="00774CAB">
        <w:t>Floh</w:t>
      </w:r>
      <w:r w:rsidRPr="00774CAB">
        <w:rPr>
          <w:rFonts w:eastAsia="Georgia" w:cs="Georgia"/>
        </w:rPr>
        <w:t>‹</w:t>
      </w:r>
      <w:r w:rsidRPr="00774CAB">
        <w:t xml:space="preserve">) genannt wird und mit richtigem Namen Enrico di Giambono da Custoza (1300–1354) heißt. Thema des Briefes sind die Wertung Ciceros und die beiden Briefe, die Petrarca an diesen verfasst hat. Cicero wird für seine Redekunst und seinen Einsatz für den Staat gelobt, jedoch werden seine Wankelmütigkeit und seine Charakterschwächen kritisiert. Anders als im späteren Ciceronianismus-Streit steht nicht sein Stil im Fokus, sondern es geht um eine umfassendere Bewertung seiner </w:t>
      </w:r>
      <w:r w:rsidRPr="00774CAB">
        <w:lastRenderedPageBreak/>
        <w:t>Person. Der zweite Brief richtet sich an Cicero: Während Petrarca seine Zuneigung zu dem Römer deutlich macht, spart er doch nicht an Kritik. Es gibt noch einen zweiten Brief an Cicero, in dem Petrarca diesem von Vergil, den Cicero nicht mehr selbst erlebte, berichtet.</w:t>
      </w:r>
    </w:p>
    <w:p w:rsidR="00774CAB" w:rsidRPr="00774CAB" w:rsidRDefault="00774CAB" w:rsidP="00B73CDF">
      <w:pPr>
        <w:spacing w:after="0" w:line="360" w:lineRule="auto"/>
        <w:jc w:val="both"/>
        <w:rPr>
          <w:sz w:val="22"/>
        </w:rPr>
      </w:pPr>
    </w:p>
    <w:p w:rsidR="00774CAB" w:rsidRPr="00774CAB" w:rsidRDefault="00774CAB" w:rsidP="00B73CDF">
      <w:pPr>
        <w:spacing w:after="0" w:line="360" w:lineRule="auto"/>
        <w:jc w:val="both"/>
        <w:rPr>
          <w:b/>
        </w:rPr>
      </w:pPr>
      <w:r w:rsidRPr="00774CAB">
        <w:rPr>
          <w:b/>
        </w:rPr>
        <w:t>Besonderheiten</w:t>
      </w:r>
    </w:p>
    <w:p w:rsidR="00774CAB" w:rsidRPr="00774CAB" w:rsidRDefault="00774CAB" w:rsidP="00B73CDF">
      <w:pPr>
        <w:spacing w:after="0" w:line="360" w:lineRule="auto"/>
        <w:jc w:val="both"/>
        <w:rPr>
          <w:sz w:val="22"/>
        </w:rPr>
      </w:pPr>
      <w:r w:rsidRPr="00774CAB">
        <w:rPr>
          <w:sz w:val="22"/>
        </w:rPr>
        <w:t xml:space="preserve">Der erste Brief knüpft an eine (angeblich) kürzlich erfolgte Begegnung des Schreibers mit dem Adressaten an. Die Streitfrage, die eigentlich behandelt werden soll, wird so biographisch gerahmt und durch eine lebendige Beschreibung regelrecht in Szene gesetzt. Dass Petrarcas Kontrahent in der Diskussion keinen Namen erhält, sondern nur als </w:t>
      </w:r>
      <w:r w:rsidRPr="00774CAB">
        <w:rPr>
          <w:i/>
          <w:sz w:val="22"/>
        </w:rPr>
        <w:t>senex</w:t>
      </w:r>
      <w:r w:rsidRPr="00774CAB">
        <w:rPr>
          <w:sz w:val="22"/>
        </w:rPr>
        <w:t xml:space="preserve"> (</w:t>
      </w:r>
      <w:r w:rsidRPr="00774CAB">
        <w:rPr>
          <w:rFonts w:eastAsia="Georgia" w:cs="Georgia"/>
          <w:sz w:val="22"/>
        </w:rPr>
        <w:t>›</w:t>
      </w:r>
      <w:r w:rsidRPr="00774CAB">
        <w:rPr>
          <w:sz w:val="22"/>
        </w:rPr>
        <w:t>der Alte</w:t>
      </w:r>
      <w:r w:rsidRPr="00774CAB">
        <w:rPr>
          <w:rFonts w:eastAsia="Georgia" w:cs="Georgia"/>
          <w:sz w:val="22"/>
        </w:rPr>
        <w:t>‹</w:t>
      </w:r>
      <w:r w:rsidRPr="00774CAB">
        <w:rPr>
          <w:sz w:val="22"/>
        </w:rPr>
        <w:t>) auftritt, mag ein Hinweis darauf sein, dass es nicht um ein Individuum geht, sondern um einen bestimmten Typ Mensch. Der Brief enthält Anteile von Erzählung, Beschreibung, direkter Rede, Argumentation, aber auch Betrachtungen allgemeiner Art (z.B. über das Vergehen der Zeit). Seinen Brief an Cicero inszeniert Petrarca als lebhafte und direkte Kommunikation, etwa durch (rhetorische) Fragen und Ausrufe, die seinen Schmerz über Ciceros Schwächen und Fehlentscheidungen ausdrücken. Zu Beginn und am Schluss macht Petrarca deutlich, dass das Schreiben des Briefes vergeblich ist und nur als Ausdruck des Bedauerns dienen kann, da sich das Geschehene nicht ändern lässt. Er betont somit den literarischen Charakter des Briefes.</w:t>
      </w:r>
    </w:p>
    <w:p w:rsidR="00B73CDF" w:rsidRDefault="00B73CDF">
      <w:pPr>
        <w:rPr>
          <w:b/>
        </w:rPr>
      </w:pPr>
      <w:r>
        <w:rPr>
          <w:b/>
        </w:rPr>
        <w:br w:type="page"/>
      </w:r>
    </w:p>
    <w:p w:rsidR="00B73CDF" w:rsidRDefault="00B73CDF" w:rsidP="00B73CDF">
      <w:pPr>
        <w:spacing w:line="360" w:lineRule="auto"/>
        <w:rPr>
          <w:b/>
        </w:rPr>
      </w:pPr>
    </w:p>
    <w:p w:rsidR="00EC49CE" w:rsidRPr="00417F9A" w:rsidRDefault="009268D8" w:rsidP="00B73CDF">
      <w:pPr>
        <w:spacing w:after="0" w:line="360" w:lineRule="auto"/>
        <w:rPr>
          <w:b/>
        </w:rPr>
      </w:pPr>
      <w:r w:rsidRPr="00417F9A">
        <w:rPr>
          <w:b/>
        </w:rPr>
        <w:t xml:space="preserve">Ausgabe: </w:t>
      </w:r>
    </w:p>
    <w:p w:rsidR="00EC49CE" w:rsidRDefault="009268D8" w:rsidP="00B73CDF">
      <w:pPr>
        <w:pStyle w:val="KeinLeerraum"/>
        <w:spacing w:after="0" w:line="360" w:lineRule="auto"/>
      </w:pPr>
      <w:r>
        <w:t>Francesco Petrarca: Epystolae Familiares. Biblioteca Latina, Roma 2004.</w:t>
      </w:r>
    </w:p>
    <w:p w:rsidR="00EC49CE" w:rsidRDefault="00604AC8" w:rsidP="00B73CDF">
      <w:pPr>
        <w:pStyle w:val="KeinLeerraum"/>
        <w:spacing w:after="0" w:line="360" w:lineRule="auto"/>
      </w:pPr>
      <w:hyperlink r:id="rId8" w:tooltip="http://ww2.bibliotecaitaliana.it/xtf/view?docId=bibit000255/bibit000255.xml&amp;chunk.id=d3607e8735&amp;toc.depth=1&amp;toc.id=d3607e8562&amp;brand=newlook" w:history="1">
        <w:r w:rsidR="009268D8">
          <w:rPr>
            <w:rStyle w:val="Hyperlink"/>
          </w:rPr>
          <w:t>http://ww2.bibliotecaitaliana.it/xtf/view?docId=bibit000255/bibit000255.xml&amp;chunk.id=d3607e8735&amp;toc.depth=1&amp;toc.id=d3607e8562&amp;brand=newlook</w:t>
        </w:r>
      </w:hyperlink>
    </w:p>
    <w:p w:rsidR="00EC49CE" w:rsidRDefault="00EC49CE" w:rsidP="00B73CDF">
      <w:pPr>
        <w:spacing w:after="0" w:line="360" w:lineRule="auto"/>
      </w:pPr>
    </w:p>
    <w:p w:rsidR="00EC49CE" w:rsidRPr="00417F9A" w:rsidRDefault="009268D8" w:rsidP="00B73CDF">
      <w:pPr>
        <w:spacing w:after="0" w:line="360" w:lineRule="auto"/>
        <w:rPr>
          <w:b/>
        </w:rPr>
      </w:pPr>
      <w:r w:rsidRPr="00417F9A">
        <w:rPr>
          <w:b/>
        </w:rPr>
        <w:t>Weiterführende Literatur:</w:t>
      </w:r>
    </w:p>
    <w:p w:rsidR="00EC49CE" w:rsidRDefault="009268D8" w:rsidP="00B73CDF">
      <w:pPr>
        <w:pStyle w:val="KeinLeerraum"/>
        <w:spacing w:after="0" w:line="360" w:lineRule="auto"/>
      </w:pPr>
      <w:r>
        <w:t xml:space="preserve">Schmidt, Peter Lebrecht: Petrarcas Korrespondenz mit Cicero. In: Traditio Latinitatis. Studien zur Rezeption und Überlieferung der lateinischen Literatur, hrsg. von Peter Lebrecht Schmidt, Joachim Fugmann, Martin Hose, Bernhard Zimmermann. Stuttgart 2000. S. 274–282. </w:t>
      </w:r>
    </w:p>
    <w:p w:rsidR="00EC49CE" w:rsidRDefault="009268D8">
      <w:r>
        <w:rPr>
          <w:rFonts w:ascii="Calibri" w:hAnsi="Calibri"/>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EC49CE">
        <w:tc>
          <w:tcPr>
            <w:tcW w:w="11624" w:type="dxa"/>
            <w:gridSpan w:val="2"/>
          </w:tcPr>
          <w:p w:rsidR="00EC49CE" w:rsidRDefault="009268D8">
            <w:pPr>
              <w:pStyle w:val="KeinLeerraum"/>
              <w:rPr>
                <w:rFonts w:cs="Times New Roman"/>
                <w:sz w:val="32"/>
                <w:szCs w:val="24"/>
                <w:u w:val="single"/>
              </w:rPr>
            </w:pPr>
            <w:r>
              <w:rPr>
                <w:rFonts w:cs="Times New Roman"/>
                <w:sz w:val="32"/>
                <w:szCs w:val="24"/>
                <w:u w:val="single"/>
              </w:rPr>
              <w:lastRenderedPageBreak/>
              <w:t>Ein glückliches Zusammentreffen (Petrarca, Fam. 24, 2, 1)</w:t>
            </w:r>
          </w:p>
        </w:tc>
        <w:tc>
          <w:tcPr>
            <w:tcW w:w="3261" w:type="dxa"/>
          </w:tcPr>
          <w:p w:rsidR="00EC49CE" w:rsidRDefault="00EC49CE">
            <w:pPr>
              <w:pStyle w:val="KeinLeerraum"/>
              <w:rPr>
                <w:b/>
                <w:sz w:val="24"/>
                <w:szCs w:val="24"/>
              </w:rPr>
            </w:pPr>
          </w:p>
        </w:tc>
      </w:tr>
      <w:tr w:rsidR="00EC49CE">
        <w:tc>
          <w:tcPr>
            <w:tcW w:w="11624" w:type="dxa"/>
            <w:gridSpan w:val="2"/>
          </w:tcPr>
          <w:p w:rsidR="00EC49CE" w:rsidRDefault="009268D8">
            <w:pPr>
              <w:pStyle w:val="KeinLeerraum"/>
              <w:rPr>
                <w:rFonts w:cs="Times New Roman"/>
                <w:i/>
                <w:sz w:val="24"/>
                <w:szCs w:val="24"/>
              </w:rPr>
            </w:pPr>
            <w:r>
              <w:rPr>
                <w:rFonts w:cs="Times New Roman"/>
                <w:i/>
                <w:sz w:val="24"/>
                <w:szCs w:val="24"/>
              </w:rPr>
              <w:t>Petrarca erinnert seinen Adressaten daran, wie er auf einer Reise zufällig mit diesem und anderen gelehrten Leuten zusammenstieß, als er, von Padua kommend, gerade in der Nähe von Vicenza weilte.</w:t>
            </w:r>
          </w:p>
          <w:p w:rsidR="00EC49CE" w:rsidRDefault="00EC49CE">
            <w:pPr>
              <w:pStyle w:val="KeinLeerraum"/>
              <w:rPr>
                <w:b/>
                <w:sz w:val="24"/>
                <w:szCs w:val="24"/>
              </w:rPr>
            </w:pPr>
          </w:p>
        </w:tc>
        <w:tc>
          <w:tcPr>
            <w:tcW w:w="3261" w:type="dxa"/>
          </w:tcPr>
          <w:p w:rsidR="00EC49CE" w:rsidRDefault="00EC49CE">
            <w:pPr>
              <w:pStyle w:val="KeinLeerraum"/>
              <w:rPr>
                <w:b/>
                <w:sz w:val="24"/>
                <w:szCs w:val="24"/>
              </w:rPr>
            </w:pPr>
          </w:p>
          <w:p w:rsidR="00EC49CE" w:rsidRDefault="00EC49CE">
            <w:pPr>
              <w:pStyle w:val="KeinLeerraum"/>
              <w:rPr>
                <w:b/>
                <w:sz w:val="24"/>
                <w:szCs w:val="24"/>
              </w:rPr>
            </w:pPr>
          </w:p>
        </w:tc>
      </w:tr>
      <w:tr w:rsidR="00EC49CE">
        <w:tc>
          <w:tcPr>
            <w:tcW w:w="6521" w:type="dxa"/>
          </w:tcPr>
          <w:p w:rsidR="00EC49CE" w:rsidRDefault="009268D8">
            <w:pPr>
              <w:pStyle w:val="Zitat"/>
            </w:pPr>
            <w:r>
              <w:t>Ad Pulicem Vicentinum</w:t>
            </w:r>
            <w:r>
              <w:rPr>
                <w:rStyle w:val="Funotenzeichen"/>
              </w:rPr>
              <w:footnoteReference w:id="1"/>
            </w:r>
            <w:r>
              <w:t xml:space="preserve"> poetam, de materia et causa sequentium epystolarum Ciceroni ac Senece et reliquis inscriptarum.</w:t>
            </w:r>
          </w:p>
          <w:p w:rsidR="00EC49CE" w:rsidRDefault="009268D8">
            <w:pPr>
              <w:pStyle w:val="Zitat"/>
            </w:pPr>
            <w:r>
              <w:t>In suburbano Vicentino per noctem hospitatus novam scribendi materiam inveni. Ita enim accidit, ut, sub meridiem Patavo</w:t>
            </w:r>
            <w:r>
              <w:rPr>
                <w:rStyle w:val="Funotenzeichen"/>
              </w:rPr>
              <w:footnoteReference w:id="2"/>
            </w:r>
            <w:r>
              <w:t xml:space="preserve"> digressus, patrie tue limen attingerem vergente iam ad occasum sole. Ibine igitur pernoctandum an ulterius procedendum, quod et festinabam et longissime lucis pars bona supererat, deliberabundus herebam, dum ecce – quis se celet amantibus? – tuus et magnorum aliquot virorum, quos abunde parva illa civitas tulit, gratissimus interventus dubium omne dimovit.</w:t>
            </w:r>
          </w:p>
        </w:tc>
        <w:tc>
          <w:tcPr>
            <w:tcW w:w="5103" w:type="dxa"/>
            <w:tcBorders>
              <w:right w:val="single" w:sz="4" w:space="0" w:color="auto"/>
            </w:tcBorders>
          </w:tcPr>
          <w:p w:rsidR="00EC49CE" w:rsidRDefault="00EC49CE">
            <w:pPr>
              <w:pStyle w:val="Vokabeln"/>
              <w:framePr w:hSpace="0" w:wrap="auto" w:vAnchor="margin" w:hAnchor="text" w:xAlign="left" w:yAlign="inline"/>
              <w:spacing w:line="200" w:lineRule="exact"/>
            </w:pPr>
          </w:p>
          <w:p w:rsidR="00EC49CE" w:rsidRDefault="009268D8">
            <w:pPr>
              <w:pStyle w:val="Vokabeln"/>
              <w:framePr w:hSpace="0" w:wrap="auto" w:vAnchor="margin" w:hAnchor="text" w:xAlign="left" w:yAlign="inline"/>
            </w:pPr>
            <w:r>
              <w:t>Vīcentīnus, a, um &lt; Vīce(n)tia</w:t>
            </w:r>
          </w:p>
          <w:p w:rsidR="00EC49CE" w:rsidRDefault="009268D8">
            <w:pPr>
              <w:pStyle w:val="Vokabeln"/>
              <w:framePr w:hSpace="0" w:wrap="auto" w:vAnchor="margin" w:hAnchor="text" w:xAlign="left" w:yAlign="inline"/>
            </w:pPr>
            <w:r>
              <w:t>Vīce(n)tia, ae f: Vicenza (</w:t>
            </w:r>
            <w:r>
              <w:rPr>
                <w:i/>
              </w:rPr>
              <w:t>s. Fußn.</w:t>
            </w:r>
            <w:r>
              <w:t>)</w:t>
            </w:r>
          </w:p>
          <w:p w:rsidR="00EC49CE" w:rsidRDefault="009268D8">
            <w:pPr>
              <w:pStyle w:val="Vokabeln"/>
              <w:framePr w:hSpace="0" w:wrap="auto" w:vAnchor="margin" w:hAnchor="text" w:xAlign="left" w:yAlign="inline"/>
            </w:pPr>
            <w:r>
              <w:t>māteria, ae f: Stoff</w:t>
            </w:r>
          </w:p>
          <w:p w:rsidR="00EC49CE" w:rsidRDefault="009268D8">
            <w:pPr>
              <w:pStyle w:val="Vokabeln"/>
              <w:framePr w:hSpace="0" w:wrap="auto" w:vAnchor="margin" w:hAnchor="text" w:xAlign="left" w:yAlign="inline"/>
            </w:pPr>
            <w:r>
              <w:t>īnscrīptus, a, um (+ Dat.) (hier): adressiert an</w:t>
            </w:r>
          </w:p>
          <w:p w:rsidR="00EC49CE" w:rsidRDefault="009268D8">
            <w:pPr>
              <w:pStyle w:val="Vokabeln"/>
              <w:framePr w:hSpace="0" w:wrap="auto" w:vAnchor="margin" w:hAnchor="text" w:xAlign="left" w:yAlign="inline"/>
            </w:pPr>
            <w:r>
              <w:t>suburbānum, ī n: Landgut (</w:t>
            </w:r>
            <w:r>
              <w:rPr>
                <w:i/>
              </w:rPr>
              <w:t>in der Nähe der Stadt</w:t>
            </w:r>
            <w:r>
              <w:t>)</w:t>
            </w:r>
          </w:p>
          <w:p w:rsidR="00EC49CE" w:rsidRDefault="009268D8">
            <w:pPr>
              <w:pStyle w:val="Vokabeln"/>
              <w:framePr w:hSpace="0" w:wrap="auto" w:vAnchor="margin" w:hAnchor="text" w:xAlign="left" w:yAlign="inline"/>
            </w:pPr>
            <w:r>
              <w:t>hospitārī, hospitor (Dep.): als Gast einkehren, sich aufhalten</w:t>
            </w:r>
          </w:p>
          <w:p w:rsidR="00EC49CE" w:rsidRDefault="009268D8">
            <w:pPr>
              <w:pStyle w:val="Vokabeln"/>
              <w:framePr w:hSpace="0" w:wrap="auto" w:vAnchor="margin" w:hAnchor="text" w:xAlign="left" w:yAlign="inline"/>
            </w:pPr>
            <w:r>
              <w:t>sub merīdiem: gegen Mittag</w:t>
            </w:r>
          </w:p>
          <w:p w:rsidR="00EC49CE" w:rsidRDefault="009268D8">
            <w:pPr>
              <w:pStyle w:val="Vokabeln"/>
              <w:framePr w:hSpace="0" w:wrap="auto" w:vAnchor="margin" w:hAnchor="text" w:xAlign="left" w:yAlign="inline"/>
            </w:pPr>
            <w:r>
              <w:t>Patav(i)um, ī n: Padua</w:t>
            </w:r>
          </w:p>
          <w:p w:rsidR="00EC49CE" w:rsidRDefault="009268D8">
            <w:pPr>
              <w:pStyle w:val="Vokabeln"/>
              <w:framePr w:hSpace="0" w:wrap="auto" w:vAnchor="margin" w:hAnchor="text" w:xAlign="left" w:yAlign="inline"/>
            </w:pPr>
            <w:r>
              <w:t>dīgredī, dīgredior, dīgressus sum (Dep.): fortgehen</w:t>
            </w:r>
          </w:p>
          <w:p w:rsidR="00EC49CE" w:rsidRDefault="009268D8">
            <w:pPr>
              <w:pStyle w:val="Vokabeln"/>
              <w:framePr w:hSpace="0" w:wrap="auto" w:vAnchor="margin" w:hAnchor="text" w:xAlign="left" w:yAlign="inline"/>
            </w:pPr>
            <w:r>
              <w:t>līmen, līminis n: Schwelle, Grenze</w:t>
            </w:r>
          </w:p>
          <w:p w:rsidR="00EC49CE" w:rsidRDefault="009268D8">
            <w:pPr>
              <w:pStyle w:val="Vokabeln"/>
              <w:framePr w:hSpace="0" w:wrap="auto" w:vAnchor="margin" w:hAnchor="text" w:xAlign="left" w:yAlign="inline"/>
            </w:pPr>
            <w:r>
              <w:t>vergere, vergō: sich neigen</w:t>
            </w:r>
          </w:p>
          <w:p w:rsidR="00EC49CE" w:rsidRDefault="009268D8">
            <w:pPr>
              <w:pStyle w:val="Vokabeln"/>
              <w:framePr w:hSpace="0" w:wrap="auto" w:vAnchor="margin" w:hAnchor="text" w:xAlign="left" w:yAlign="inline"/>
            </w:pPr>
            <w:r>
              <w:t>occāsus, ūs m: Untergang</w:t>
            </w:r>
          </w:p>
          <w:p w:rsidR="00EC49CE" w:rsidRDefault="009268D8">
            <w:pPr>
              <w:pStyle w:val="Vokabeln"/>
              <w:framePr w:hSpace="0" w:wrap="auto" w:vAnchor="margin" w:hAnchor="text" w:xAlign="left" w:yAlign="inline"/>
            </w:pPr>
            <w:r>
              <w:t>pernoctāre, pernoctō (&lt; nox): übernachten</w:t>
            </w:r>
          </w:p>
          <w:p w:rsidR="00EC49CE" w:rsidRDefault="009268D8">
            <w:pPr>
              <w:pStyle w:val="Vokabeln"/>
              <w:framePr w:hSpace="0" w:wrap="auto" w:vAnchor="margin" w:hAnchor="text" w:xAlign="left" w:yAlign="inline"/>
            </w:pPr>
            <w:r>
              <w:t>ulterius: weiter</w:t>
            </w:r>
          </w:p>
          <w:p w:rsidR="00EC49CE" w:rsidRDefault="009268D8">
            <w:pPr>
              <w:pStyle w:val="Vokabeln"/>
              <w:framePr w:hSpace="0" w:wrap="auto" w:vAnchor="margin" w:hAnchor="text" w:xAlign="left" w:yAlign="inline"/>
            </w:pPr>
            <w:r>
              <w:t>fēstīnāre, fēstīnō: sich beeilen, es eilig haben</w:t>
            </w:r>
          </w:p>
          <w:p w:rsidR="00EC49CE" w:rsidRDefault="009268D8">
            <w:pPr>
              <w:pStyle w:val="Vokabeln"/>
              <w:framePr w:hSpace="0" w:wrap="auto" w:vAnchor="margin" w:hAnchor="text" w:xAlign="left" w:yAlign="inline"/>
            </w:pPr>
            <w:r>
              <w:t>dēlīberābundus, a, um: nachdenklich, im Nachdenken begriffen</w:t>
            </w:r>
          </w:p>
          <w:p w:rsidR="00EC49CE" w:rsidRDefault="009268D8">
            <w:pPr>
              <w:pStyle w:val="Vokabeln"/>
              <w:framePr w:hSpace="0" w:wrap="auto" w:vAnchor="margin" w:hAnchor="text" w:xAlign="left" w:yAlign="inline"/>
            </w:pPr>
            <w:r>
              <w:t xml:space="preserve">cēlāre, cēlō: verbergen </w:t>
            </w:r>
          </w:p>
          <w:p w:rsidR="00EC49CE" w:rsidRDefault="009268D8">
            <w:pPr>
              <w:pStyle w:val="Vokabeln"/>
              <w:framePr w:hSpace="0" w:wrap="auto" w:vAnchor="margin" w:hAnchor="text" w:xAlign="left" w:yAlign="inline"/>
            </w:pPr>
            <w:r>
              <w:t>abundē (Adv.): in Fülle, im Überfluss</w:t>
            </w:r>
          </w:p>
          <w:p w:rsidR="00EC49CE" w:rsidRDefault="009268D8">
            <w:pPr>
              <w:pStyle w:val="Vokabeln"/>
              <w:framePr w:hSpace="0" w:wrap="auto" w:vAnchor="margin" w:hAnchor="text" w:xAlign="left" w:yAlign="inline"/>
            </w:pPr>
            <w:r>
              <w:t>interventus, tūs m: Dazwischenkunft, Ankunft</w:t>
            </w:r>
          </w:p>
          <w:p w:rsidR="00EC49CE" w:rsidRDefault="009268D8">
            <w:pPr>
              <w:pStyle w:val="Vokabeln"/>
              <w:framePr w:hSpace="0" w:wrap="auto" w:vAnchor="margin" w:hAnchor="text" w:xAlign="left" w:yAlign="inline"/>
            </w:pPr>
            <w:r>
              <w:t>dubium, iī n: Zweifel, Zögern</w:t>
            </w:r>
          </w:p>
          <w:p w:rsidR="00EC49CE" w:rsidRDefault="009268D8">
            <w:pPr>
              <w:pStyle w:val="Vokabeln"/>
              <w:framePr w:hSpace="0" w:wrap="auto" w:vAnchor="margin" w:hAnchor="text" w:xAlign="left" w:yAlign="inline"/>
            </w:pPr>
            <w:r>
              <w:t>dīmovēre, dīmoveō, dīmōvī, dīmōtum (hier): vertreiben</w:t>
            </w:r>
          </w:p>
        </w:tc>
        <w:tc>
          <w:tcPr>
            <w:tcW w:w="3261" w:type="dxa"/>
            <w:tcBorders>
              <w:left w:val="single" w:sz="4" w:space="0" w:color="auto"/>
            </w:tcBorders>
          </w:tcPr>
          <w:p w:rsidR="00EC49CE" w:rsidRDefault="00EC49CE">
            <w:pPr>
              <w:pStyle w:val="KeinLeerraum"/>
              <w:spacing w:after="0" w:line="200" w:lineRule="exact"/>
              <w:contextualSpacing w:val="0"/>
              <w:rPr>
                <w:rFonts w:cs="Times New Roman"/>
                <w:b/>
                <w:i/>
                <w:sz w:val="18"/>
                <w:szCs w:val="18"/>
              </w:rPr>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reliquīs &lt;scrīptōribus antīquīs&gt;</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417F9A" w:rsidRDefault="00417F9A">
            <w:pPr>
              <w:pStyle w:val="Vokabeln"/>
              <w:framePr w:hSpace="0" w:wrap="auto" w:vAnchor="margin" w:hAnchor="text" w:xAlign="left" w:yAlign="inline"/>
            </w:pPr>
          </w:p>
          <w:p w:rsidR="00417F9A" w:rsidRDefault="00417F9A">
            <w:pPr>
              <w:pStyle w:val="Vokabeln"/>
              <w:framePr w:hSpace="0" w:wrap="auto" w:vAnchor="margin" w:hAnchor="text" w:xAlign="left" w:yAlign="inline"/>
            </w:pPr>
          </w:p>
          <w:p w:rsidR="00EC49CE" w:rsidRDefault="009268D8">
            <w:pPr>
              <w:pStyle w:val="Vokabeln"/>
              <w:framePr w:hSpace="0" w:wrap="auto" w:vAnchor="margin" w:hAnchor="text" w:xAlign="left" w:yAlign="inline"/>
            </w:pPr>
            <w:r>
              <w:t>vergente … sōle: Abl. abs.</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ibīne … an …: indirekte Frage</w:t>
            </w:r>
          </w:p>
          <w:p w:rsidR="00EC49CE" w:rsidRDefault="009268D8">
            <w:pPr>
              <w:pStyle w:val="Vokabeln"/>
              <w:framePr w:hSpace="0" w:wrap="auto" w:vAnchor="margin" w:hAnchor="text" w:xAlign="left" w:yAlign="inline"/>
            </w:pPr>
            <w:r>
              <w:t>pernoctandum &lt;esset&gt;</w:t>
            </w:r>
          </w:p>
          <w:p w:rsidR="00EC49CE" w:rsidRDefault="009268D8">
            <w:pPr>
              <w:pStyle w:val="Vokabeln"/>
              <w:framePr w:hSpace="0" w:wrap="auto" w:vAnchor="margin" w:hAnchor="text" w:xAlign="left" w:yAlign="inline"/>
              <w:rPr>
                <w:i/>
              </w:rPr>
            </w:pPr>
            <w:r>
              <w:t>prōcēdendum &lt;esset&gt;</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dum ecce = cum ecce</w:t>
            </w:r>
          </w:p>
          <w:p w:rsidR="00EC49CE" w:rsidRDefault="009268D8">
            <w:pPr>
              <w:pStyle w:val="Vokabeln"/>
              <w:framePr w:hSpace="0" w:wrap="auto" w:vAnchor="margin" w:hAnchor="text" w:xAlign="left" w:yAlign="inline"/>
              <w:rPr>
                <w:i/>
              </w:rPr>
            </w:pPr>
            <w:r>
              <w:rPr>
                <w:sz w:val="20"/>
              </w:rPr>
              <w:t xml:space="preserve"> </w:t>
            </w:r>
          </w:p>
        </w:tc>
      </w:tr>
    </w:tbl>
    <w:p w:rsidR="00EC49CE" w:rsidRDefault="009268D8">
      <w:pPr>
        <w:pStyle w:val="KeinLeerraum"/>
        <w:tabs>
          <w:tab w:val="left" w:pos="2923"/>
        </w:tabs>
        <w:rPr>
          <w:sz w:val="16"/>
          <w:szCs w:val="24"/>
        </w:rPr>
      </w:pPr>
      <w:r>
        <w:rPr>
          <w:highlight w:val="yellow"/>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EC49CE">
        <w:tc>
          <w:tcPr>
            <w:tcW w:w="11624" w:type="dxa"/>
            <w:gridSpan w:val="2"/>
          </w:tcPr>
          <w:p w:rsidR="00EC49CE" w:rsidRDefault="009268D8">
            <w:pPr>
              <w:pStyle w:val="KeinLeerraum"/>
              <w:rPr>
                <w:rFonts w:cs="Times New Roman"/>
                <w:sz w:val="32"/>
                <w:szCs w:val="24"/>
                <w:u w:val="single"/>
              </w:rPr>
            </w:pPr>
            <w:r>
              <w:rPr>
                <w:rFonts w:cs="Times New Roman"/>
                <w:sz w:val="32"/>
                <w:szCs w:val="24"/>
                <w:u w:val="single"/>
              </w:rPr>
              <w:lastRenderedPageBreak/>
              <w:t>Im Gespräch mit Freunden fliegt die Zeit dahin. (Petrarca, Fam. 24, 2, 2)</w:t>
            </w:r>
          </w:p>
        </w:tc>
        <w:tc>
          <w:tcPr>
            <w:tcW w:w="3261" w:type="dxa"/>
          </w:tcPr>
          <w:p w:rsidR="00EC49CE" w:rsidRDefault="00EC49CE">
            <w:pPr>
              <w:pStyle w:val="KeinLeerraum"/>
              <w:rPr>
                <w:b/>
                <w:sz w:val="24"/>
                <w:szCs w:val="24"/>
              </w:rPr>
            </w:pPr>
          </w:p>
        </w:tc>
      </w:tr>
      <w:tr w:rsidR="00EC49CE">
        <w:tc>
          <w:tcPr>
            <w:tcW w:w="11624" w:type="dxa"/>
            <w:gridSpan w:val="2"/>
          </w:tcPr>
          <w:p w:rsidR="00EC49CE" w:rsidRDefault="009268D8">
            <w:pPr>
              <w:pStyle w:val="KeinLeerraum"/>
              <w:rPr>
                <w:rFonts w:cs="Times New Roman"/>
                <w:i/>
                <w:sz w:val="24"/>
                <w:szCs w:val="24"/>
              </w:rPr>
            </w:pPr>
            <w:r>
              <w:rPr>
                <w:rFonts w:cs="Times New Roman"/>
                <w:i/>
                <w:sz w:val="24"/>
                <w:szCs w:val="24"/>
              </w:rPr>
              <w:t>Petrarca schildert, wie ihn das Gespräch mit Pulex und den anderen Leuten aus Vicenza gepackt hat, sodass er ganz die Zeit vergaß. Dies bringt ihn dazu, allgemein darüber zu sinnieren, wie schnell doch die Zeit vergeht, wenn man unter Freunden ist.</w:t>
            </w:r>
          </w:p>
          <w:p w:rsidR="00EC49CE" w:rsidRDefault="00EC49CE">
            <w:pPr>
              <w:pStyle w:val="KeinLeerraum"/>
              <w:rPr>
                <w:b/>
                <w:sz w:val="24"/>
                <w:szCs w:val="24"/>
              </w:rPr>
            </w:pPr>
          </w:p>
        </w:tc>
        <w:tc>
          <w:tcPr>
            <w:tcW w:w="3261" w:type="dxa"/>
          </w:tcPr>
          <w:p w:rsidR="00EC49CE" w:rsidRDefault="00EC49CE">
            <w:pPr>
              <w:pStyle w:val="KeinLeerraum"/>
              <w:rPr>
                <w:b/>
                <w:sz w:val="24"/>
                <w:szCs w:val="24"/>
              </w:rPr>
            </w:pPr>
          </w:p>
          <w:p w:rsidR="00EC49CE" w:rsidRDefault="00EC49CE">
            <w:pPr>
              <w:pStyle w:val="KeinLeerraum"/>
              <w:rPr>
                <w:b/>
                <w:sz w:val="24"/>
                <w:szCs w:val="24"/>
              </w:rPr>
            </w:pPr>
          </w:p>
        </w:tc>
      </w:tr>
      <w:tr w:rsidR="00EC49CE">
        <w:tc>
          <w:tcPr>
            <w:tcW w:w="6521" w:type="dxa"/>
          </w:tcPr>
          <w:p w:rsidR="00EC49CE" w:rsidRDefault="009268D8">
            <w:pPr>
              <w:pStyle w:val="Zitat"/>
            </w:pPr>
            <w:r>
              <w:t xml:space="preserve">Ita enim fluctuantem animum alligastis varii et iocundi fune sermonis, ut ire cogitans staret et non prius labi diem quam noctem adesse perpenderet. </w:t>
            </w:r>
          </w:p>
          <w:p w:rsidR="00EC49CE" w:rsidRDefault="00EC49CE">
            <w:pPr>
              <w:pStyle w:val="Zitat"/>
            </w:pPr>
          </w:p>
          <w:p w:rsidR="00EC49CE" w:rsidRDefault="009268D8" w:rsidP="00F53ADD">
            <w:pPr>
              <w:pStyle w:val="Zitat"/>
            </w:pPr>
            <w:r>
              <w:t>Et illo die et sepe alias expertus sum nulla re alia magis tempus non sentientibus eripi, quam colloquiis amicorum. Magni fures temporis sunt amici,</w:t>
            </w:r>
            <w:r>
              <w:rPr>
                <w:rStyle w:val="Funotenzeichen"/>
              </w:rPr>
              <w:footnoteReference w:id="3"/>
            </w:r>
            <w:r>
              <w:t xml:space="preserve"> etsi nullum tempus minus ereptum, minus perditum videri debeat, quam quod – post Deum – amicis impenditur.</w:t>
            </w:r>
          </w:p>
        </w:tc>
        <w:tc>
          <w:tcPr>
            <w:tcW w:w="5103" w:type="dxa"/>
            <w:tcBorders>
              <w:right w:val="single" w:sz="4" w:space="0" w:color="auto"/>
            </w:tcBorders>
          </w:tcPr>
          <w:p w:rsidR="00EC49CE" w:rsidRDefault="00EC49CE">
            <w:pPr>
              <w:pStyle w:val="Vokabeln"/>
              <w:framePr w:hSpace="0" w:wrap="auto" w:vAnchor="margin" w:hAnchor="text" w:xAlign="left" w:yAlign="inline"/>
              <w:spacing w:line="200" w:lineRule="exact"/>
            </w:pPr>
          </w:p>
          <w:p w:rsidR="00EC49CE" w:rsidRDefault="009268D8">
            <w:pPr>
              <w:pStyle w:val="Vokabeln"/>
              <w:framePr w:hSpace="0" w:wrap="auto" w:vAnchor="margin" w:hAnchor="text" w:xAlign="left" w:yAlign="inline"/>
            </w:pPr>
            <w:r>
              <w:t>flūctuāre, flūctuō (&lt; flūctus): wogen, (hier) wanken</w:t>
            </w:r>
          </w:p>
          <w:p w:rsidR="00EC49CE" w:rsidRDefault="009268D8">
            <w:pPr>
              <w:pStyle w:val="Vokabeln"/>
              <w:framePr w:hSpace="0" w:wrap="auto" w:vAnchor="margin" w:hAnchor="text" w:xAlign="left" w:yAlign="inline"/>
            </w:pPr>
            <w:r>
              <w:t>alligāre, alligō, alligāvī, alligātum: anbinden, festhalten</w:t>
            </w:r>
          </w:p>
          <w:p w:rsidR="00EC49CE" w:rsidRDefault="009268D8">
            <w:pPr>
              <w:pStyle w:val="Vokabeln"/>
              <w:framePr w:hSpace="0" w:wrap="auto" w:vAnchor="margin" w:hAnchor="text" w:xAlign="left" w:yAlign="inline"/>
            </w:pPr>
            <w:r>
              <w:t>fūnis, is m: Seil, Strick</w:t>
            </w:r>
          </w:p>
          <w:p w:rsidR="00EC49CE" w:rsidRDefault="009268D8">
            <w:pPr>
              <w:pStyle w:val="Vokabeln"/>
              <w:framePr w:hSpace="0" w:wrap="auto" w:vAnchor="margin" w:hAnchor="text" w:xAlign="left" w:yAlign="inline"/>
            </w:pPr>
            <w:r>
              <w:t>lābī, lābor (Dep.): herabgleiten, sinken</w:t>
            </w:r>
          </w:p>
          <w:p w:rsidR="00EC49CE" w:rsidRDefault="009268D8">
            <w:pPr>
              <w:pStyle w:val="Vokabeln"/>
              <w:framePr w:hSpace="0" w:wrap="auto" w:vAnchor="margin" w:hAnchor="text" w:xAlign="left" w:yAlign="inline"/>
            </w:pPr>
            <w:r>
              <w:t>perpendere, perpendō: abwägen, (hier) bemerken</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aliās: zu einer anderen Zeit, andere Male, sonst</w:t>
            </w:r>
          </w:p>
          <w:p w:rsidR="00F53ADD" w:rsidRDefault="00F53ADD">
            <w:pPr>
              <w:pStyle w:val="Vokabeln"/>
              <w:framePr w:hSpace="0" w:wrap="auto" w:vAnchor="margin" w:hAnchor="text" w:xAlign="left" w:yAlign="inline"/>
            </w:pPr>
          </w:p>
          <w:p w:rsidR="00EC49CE" w:rsidRDefault="009268D8">
            <w:pPr>
              <w:pStyle w:val="Vokabeln"/>
              <w:framePr w:hSpace="0" w:wrap="auto" w:vAnchor="margin" w:hAnchor="text" w:xAlign="left" w:yAlign="inline"/>
            </w:pPr>
            <w:r>
              <w:t>colloquium, iī n: Gespräch</w:t>
            </w:r>
          </w:p>
          <w:p w:rsidR="00F53ADD" w:rsidRDefault="00F53ADD">
            <w:pPr>
              <w:pStyle w:val="Vokabeln"/>
              <w:framePr w:hSpace="0" w:wrap="auto" w:vAnchor="margin" w:hAnchor="text" w:xAlign="left" w:yAlign="inline"/>
            </w:pPr>
          </w:p>
          <w:p w:rsidR="00F53ADD" w:rsidRDefault="00F53ADD">
            <w:pPr>
              <w:pStyle w:val="Vokabeln"/>
              <w:framePr w:hSpace="0" w:wrap="auto" w:vAnchor="margin" w:hAnchor="text" w:xAlign="left" w:yAlign="inline"/>
            </w:pPr>
          </w:p>
          <w:p w:rsidR="00F53ADD" w:rsidRDefault="00F53ADD">
            <w:pPr>
              <w:pStyle w:val="Vokabeln"/>
              <w:framePr w:hSpace="0" w:wrap="auto" w:vAnchor="margin" w:hAnchor="text" w:xAlign="left" w:yAlign="inline"/>
            </w:pPr>
          </w:p>
          <w:p w:rsidR="00F53ADD" w:rsidRDefault="00F53ADD">
            <w:pPr>
              <w:pStyle w:val="Vokabeln"/>
              <w:framePr w:hSpace="0" w:wrap="auto" w:vAnchor="margin" w:hAnchor="text" w:xAlign="left" w:yAlign="inline"/>
            </w:pPr>
          </w:p>
          <w:p w:rsidR="00F53ADD" w:rsidRDefault="00F53ADD">
            <w:pPr>
              <w:pStyle w:val="Vokabeln"/>
              <w:framePr w:hSpace="0" w:wrap="auto" w:vAnchor="margin" w:hAnchor="text" w:xAlign="left" w:yAlign="inline"/>
            </w:pPr>
          </w:p>
          <w:p w:rsidR="00EC49CE" w:rsidRDefault="009268D8">
            <w:pPr>
              <w:pStyle w:val="Vokabeln"/>
              <w:framePr w:hSpace="0" w:wrap="auto" w:vAnchor="margin" w:hAnchor="text" w:xAlign="left" w:yAlign="inline"/>
            </w:pPr>
            <w:r>
              <w:t>impendere, impendō (+ Dat.): aufwenden für</w:t>
            </w:r>
          </w:p>
        </w:tc>
        <w:tc>
          <w:tcPr>
            <w:tcW w:w="3261" w:type="dxa"/>
            <w:tcBorders>
              <w:left w:val="single" w:sz="4" w:space="0" w:color="auto"/>
            </w:tcBorders>
          </w:tcPr>
          <w:p w:rsidR="00EC49CE" w:rsidRDefault="00EC49CE">
            <w:pPr>
              <w:pStyle w:val="KeinLeerraum"/>
              <w:spacing w:after="0" w:line="200" w:lineRule="exact"/>
              <w:contextualSpacing w:val="0"/>
              <w:rPr>
                <w:rFonts w:cs="Times New Roman"/>
                <w:b/>
                <w:i/>
                <w:sz w:val="18"/>
                <w:szCs w:val="18"/>
              </w:rPr>
            </w:pPr>
          </w:p>
          <w:p w:rsidR="00EC49CE" w:rsidRDefault="009268D8">
            <w:pPr>
              <w:pStyle w:val="Vokabeln"/>
              <w:framePr w:hSpace="0" w:wrap="auto" w:vAnchor="margin" w:hAnchor="text" w:xAlign="left" w:yAlign="inline"/>
            </w:pPr>
            <w:r>
              <w:t xml:space="preserve">ita …, ut + Konjunktiv: Konsekutivsatz </w:t>
            </w:r>
          </w:p>
          <w:p w:rsidR="00EC49CE" w:rsidRDefault="009268D8">
            <w:pPr>
              <w:pStyle w:val="Vokabeln"/>
              <w:framePr w:hSpace="0" w:wrap="auto" w:vAnchor="margin" w:hAnchor="text" w:xAlign="left" w:yAlign="inline"/>
              <w:rPr>
                <w:sz w:val="20"/>
              </w:rPr>
            </w:pPr>
            <w:r>
              <w:rPr>
                <w:sz w:val="20"/>
              </w:rPr>
              <w:t xml:space="preserve"> </w:t>
            </w:r>
          </w:p>
          <w:p w:rsidR="00EC49CE" w:rsidRDefault="00EC49CE">
            <w:pPr>
              <w:pStyle w:val="Vokabeln"/>
              <w:framePr w:hSpace="0" w:wrap="auto" w:vAnchor="margin" w:hAnchor="text" w:xAlign="left" w:yAlign="inline"/>
              <w:rPr>
                <w:sz w:val="20"/>
              </w:rPr>
            </w:pPr>
          </w:p>
          <w:p w:rsidR="00EC49CE" w:rsidRDefault="00EC49CE">
            <w:pPr>
              <w:pStyle w:val="Vokabeln"/>
              <w:framePr w:hSpace="0" w:wrap="auto" w:vAnchor="margin" w:hAnchor="text" w:xAlign="left" w:yAlign="inline"/>
              <w:rPr>
                <w:sz w:val="20"/>
              </w:rPr>
            </w:pPr>
          </w:p>
          <w:p w:rsidR="00EC49CE" w:rsidRDefault="00EC49CE">
            <w:pPr>
              <w:pStyle w:val="Vokabeln"/>
              <w:framePr w:hSpace="0" w:wrap="auto" w:vAnchor="margin" w:hAnchor="text" w:xAlign="left" w:yAlign="inline"/>
              <w:rPr>
                <w:sz w:val="20"/>
              </w:rPr>
            </w:pPr>
          </w:p>
          <w:p w:rsidR="00EC49CE" w:rsidRDefault="00EC49CE">
            <w:pPr>
              <w:pStyle w:val="Vokabeln"/>
              <w:framePr w:hSpace="0" w:wrap="auto" w:vAnchor="margin" w:hAnchor="text" w:xAlign="left" w:yAlign="inline"/>
              <w:rPr>
                <w:sz w:val="20"/>
              </w:rPr>
            </w:pPr>
          </w:p>
          <w:p w:rsidR="00EC49CE" w:rsidRDefault="00EC49CE">
            <w:pPr>
              <w:pStyle w:val="Vokabeln"/>
              <w:framePr w:hSpace="0" w:wrap="auto" w:vAnchor="margin" w:hAnchor="text" w:xAlign="left" w:yAlign="inline"/>
              <w:rPr>
                <w:sz w:val="20"/>
              </w:rPr>
            </w:pPr>
          </w:p>
          <w:p w:rsidR="00EC49CE" w:rsidRDefault="00EC49CE">
            <w:pPr>
              <w:pStyle w:val="Vokabeln"/>
              <w:framePr w:hSpace="0" w:wrap="auto" w:vAnchor="margin" w:hAnchor="text" w:xAlign="left" w:yAlign="inline"/>
              <w:rPr>
                <w:sz w:val="20"/>
              </w:rPr>
            </w:pPr>
          </w:p>
          <w:p w:rsidR="00EC49CE" w:rsidRDefault="00EC49CE">
            <w:pPr>
              <w:pStyle w:val="Vokabeln"/>
              <w:framePr w:hSpace="0" w:wrap="auto" w:vAnchor="margin" w:hAnchor="text" w:xAlign="left" w:yAlign="inline"/>
              <w:rPr>
                <w:sz w:val="20"/>
              </w:rPr>
            </w:pPr>
          </w:p>
          <w:p w:rsidR="00EC49CE" w:rsidRDefault="00EC49CE">
            <w:pPr>
              <w:pStyle w:val="Vokabeln"/>
              <w:framePr w:hSpace="0" w:wrap="auto" w:vAnchor="margin" w:hAnchor="text" w:xAlign="left" w:yAlign="inline"/>
              <w:rPr>
                <w:sz w:val="20"/>
              </w:rPr>
            </w:pPr>
          </w:p>
          <w:p w:rsidR="00EC49CE" w:rsidRDefault="009268D8">
            <w:pPr>
              <w:pStyle w:val="Vokabeln"/>
              <w:framePr w:hSpace="0" w:wrap="auto" w:vAnchor="margin" w:hAnchor="text" w:xAlign="left" w:yAlign="inline"/>
              <w:rPr>
                <w:sz w:val="20"/>
              </w:rPr>
            </w:pPr>
            <w:r>
              <w:rPr>
                <w:szCs w:val="16"/>
              </w:rPr>
              <w:t>ēripī: Infinitiv Präsens Passiv</w:t>
            </w:r>
          </w:p>
          <w:p w:rsidR="00EC49CE" w:rsidRDefault="00EC49CE">
            <w:pPr>
              <w:pStyle w:val="Vokabeln"/>
              <w:framePr w:hSpace="0" w:wrap="auto" w:vAnchor="margin" w:hAnchor="text" w:xAlign="left" w:yAlign="inline"/>
              <w:rPr>
                <w:sz w:val="20"/>
              </w:rPr>
            </w:pPr>
          </w:p>
          <w:p w:rsidR="00EC49CE" w:rsidRDefault="00EC49CE">
            <w:pPr>
              <w:pStyle w:val="Vokabeln"/>
              <w:framePr w:hSpace="0" w:wrap="auto" w:vAnchor="margin" w:hAnchor="text" w:xAlign="left" w:yAlign="inline"/>
              <w:rPr>
                <w:sz w:val="20"/>
              </w:rPr>
            </w:pPr>
          </w:p>
          <w:p w:rsidR="00EC49CE" w:rsidRDefault="00EC49CE">
            <w:pPr>
              <w:pStyle w:val="Vokabeln"/>
              <w:framePr w:hSpace="0" w:wrap="auto" w:vAnchor="margin" w:hAnchor="text" w:xAlign="left" w:yAlign="inline"/>
              <w:rPr>
                <w:sz w:val="20"/>
              </w:rPr>
            </w:pPr>
          </w:p>
          <w:p w:rsidR="00EC49CE" w:rsidRDefault="00EC49CE">
            <w:pPr>
              <w:pStyle w:val="KeinLeerraum"/>
              <w:spacing w:line="240" w:lineRule="exact"/>
              <w:rPr>
                <w:rFonts w:cs="Times New Roman"/>
                <w:i/>
                <w:szCs w:val="20"/>
              </w:rPr>
            </w:pPr>
          </w:p>
        </w:tc>
      </w:tr>
    </w:tbl>
    <w:p w:rsidR="00EC49CE" w:rsidRDefault="009268D8">
      <w:pPr>
        <w:pStyle w:val="KeinLeerraum"/>
        <w:tabs>
          <w:tab w:val="left" w:pos="2923"/>
        </w:tabs>
        <w:rPr>
          <w:sz w:val="16"/>
          <w:szCs w:val="24"/>
        </w:rPr>
      </w:pPr>
      <w:r>
        <w:rPr>
          <w:highlight w:val="yellow"/>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EC49CE">
        <w:tc>
          <w:tcPr>
            <w:tcW w:w="11624" w:type="dxa"/>
            <w:gridSpan w:val="2"/>
          </w:tcPr>
          <w:p w:rsidR="00EC49CE" w:rsidRDefault="009268D8">
            <w:pPr>
              <w:pStyle w:val="KeinLeerraum"/>
              <w:rPr>
                <w:rFonts w:cs="Times New Roman"/>
                <w:sz w:val="32"/>
                <w:szCs w:val="24"/>
                <w:u w:val="single"/>
              </w:rPr>
            </w:pPr>
            <w:r>
              <w:rPr>
                <w:rFonts w:cs="Times New Roman"/>
                <w:sz w:val="32"/>
                <w:szCs w:val="24"/>
                <w:u w:val="single"/>
              </w:rPr>
              <w:lastRenderedPageBreak/>
              <w:t>Kein Thema außer Cicero! (Petrarca, Fam. 24, 2, 3–4)</w:t>
            </w:r>
          </w:p>
        </w:tc>
        <w:tc>
          <w:tcPr>
            <w:tcW w:w="3261" w:type="dxa"/>
          </w:tcPr>
          <w:p w:rsidR="00EC49CE" w:rsidRDefault="00EC49CE">
            <w:pPr>
              <w:pStyle w:val="KeinLeerraum"/>
              <w:rPr>
                <w:b/>
                <w:sz w:val="24"/>
                <w:szCs w:val="24"/>
              </w:rPr>
            </w:pPr>
          </w:p>
        </w:tc>
      </w:tr>
      <w:tr w:rsidR="00EC49CE">
        <w:tc>
          <w:tcPr>
            <w:tcW w:w="11624" w:type="dxa"/>
            <w:gridSpan w:val="2"/>
          </w:tcPr>
          <w:p w:rsidR="00EC49CE" w:rsidRDefault="009268D8">
            <w:pPr>
              <w:pStyle w:val="KeinLeerraum"/>
              <w:rPr>
                <w:b/>
                <w:sz w:val="24"/>
                <w:szCs w:val="24"/>
              </w:rPr>
            </w:pPr>
            <w:r>
              <w:rPr>
                <w:rFonts w:cs="Times New Roman"/>
                <w:i/>
                <w:sz w:val="24"/>
                <w:szCs w:val="24"/>
              </w:rPr>
              <w:t>Nachdem das Gespräch einmal auf Cicero gekommen ist, gibt es kein anderes Thema mehr. Doch lässt sich auch am großen Cicero Kritik üben.</w:t>
            </w:r>
          </w:p>
        </w:tc>
        <w:tc>
          <w:tcPr>
            <w:tcW w:w="3261" w:type="dxa"/>
          </w:tcPr>
          <w:p w:rsidR="00EC49CE" w:rsidRDefault="00EC49CE">
            <w:pPr>
              <w:pStyle w:val="KeinLeerraum"/>
              <w:rPr>
                <w:b/>
                <w:sz w:val="24"/>
                <w:szCs w:val="24"/>
              </w:rPr>
            </w:pPr>
          </w:p>
          <w:p w:rsidR="00EC49CE" w:rsidRDefault="00EC49CE">
            <w:pPr>
              <w:pStyle w:val="KeinLeerraum"/>
              <w:rPr>
                <w:b/>
                <w:sz w:val="24"/>
                <w:szCs w:val="24"/>
              </w:rPr>
            </w:pPr>
          </w:p>
        </w:tc>
      </w:tr>
      <w:tr w:rsidR="00EC49CE">
        <w:tc>
          <w:tcPr>
            <w:tcW w:w="6521" w:type="dxa"/>
          </w:tcPr>
          <w:p w:rsidR="00EC49CE" w:rsidRDefault="009268D8">
            <w:pPr>
              <w:pStyle w:val="Zitat"/>
            </w:pPr>
            <w:r>
              <w:t xml:space="preserve">Illic ergo, ne infinita recenseam, meministi, ut forte Ciceronis mentio nobis oborta est, que crebra admodum doctis hominibus esse solet. Ille tandem vario colloquio finem fecit, in unum versi omnes, nichil inde aliud quam de Cicerone tractatum est. Simbolum confecimus et palinodiam sibi, seu pangericum dici placet, alternando cecinimus. </w:t>
            </w:r>
          </w:p>
          <w:p w:rsidR="00EC49CE" w:rsidRDefault="009268D8">
            <w:pPr>
              <w:pStyle w:val="Zitat"/>
            </w:pPr>
            <w:r>
              <w:t>Sed quoniam in rebus mortalium nichil constat esse perfectum, nullusque hominum est, in quo non aliquid, quod merito carpi queat, modestus etiam reprehensor inveniat, contigit, ut, dum in Cicerone, velut in homine michi super omnes amicissimo et colendissimo, prope omnia placerent, dumque auream illam eloquentiam et celeste ingenium admirarer, morum levitatem multisque michi deprehensam indiciis inconstantiam non laudarem.</w:t>
            </w:r>
          </w:p>
        </w:tc>
        <w:tc>
          <w:tcPr>
            <w:tcW w:w="5103" w:type="dxa"/>
            <w:tcBorders>
              <w:right w:val="single" w:sz="4" w:space="0" w:color="auto"/>
            </w:tcBorders>
          </w:tcPr>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īnfīnītus, a, um: unendlich, unbegrenzt</w:t>
            </w:r>
          </w:p>
          <w:p w:rsidR="00EC49CE" w:rsidRDefault="009268D8">
            <w:pPr>
              <w:pStyle w:val="Vokabeln"/>
              <w:framePr w:hSpace="0" w:wrap="auto" w:vAnchor="margin" w:hAnchor="text" w:xAlign="left" w:yAlign="inline"/>
            </w:pPr>
            <w:r>
              <w:t>recēnsēre, recēnseō (hier): durchgehen, nacherzählen</w:t>
            </w:r>
          </w:p>
          <w:p w:rsidR="00EC49CE" w:rsidRDefault="009268D8">
            <w:pPr>
              <w:pStyle w:val="Vokabeln"/>
              <w:framePr w:hSpace="0" w:wrap="auto" w:vAnchor="margin" w:hAnchor="text" w:xAlign="left" w:yAlign="inline"/>
            </w:pPr>
            <w:r>
              <w:t>mentiō, ōnis f: Erwähnung</w:t>
            </w:r>
          </w:p>
          <w:p w:rsidR="00EC49CE" w:rsidRDefault="009268D8">
            <w:pPr>
              <w:pStyle w:val="Vokabeln"/>
              <w:framePr w:hSpace="0" w:wrap="auto" w:vAnchor="margin" w:hAnchor="text" w:xAlign="left" w:yAlign="inline"/>
            </w:pPr>
            <w:r>
              <w:t>oborīrī, oborior, obortus sum (Dep.) (hier etwa): aufkommen</w:t>
            </w:r>
          </w:p>
          <w:p w:rsidR="00EC49CE" w:rsidRDefault="009268D8">
            <w:pPr>
              <w:pStyle w:val="Vokabeln"/>
              <w:framePr w:hSpace="0" w:wrap="auto" w:vAnchor="margin" w:hAnchor="text" w:xAlign="left" w:yAlign="inline"/>
            </w:pPr>
            <w:r>
              <w:t>admodum (Adv.): sehr, ganz</w:t>
            </w:r>
          </w:p>
          <w:p w:rsidR="00EC49CE" w:rsidRDefault="009268D8">
            <w:pPr>
              <w:pStyle w:val="Vokabeln"/>
              <w:framePr w:hSpace="0" w:wrap="auto" w:vAnchor="margin" w:hAnchor="text" w:xAlign="left" w:yAlign="inline"/>
            </w:pPr>
            <w:r>
              <w:t>tractāre, tractō, tractāvī, tractātum: behandeln</w:t>
            </w:r>
          </w:p>
          <w:p w:rsidR="00EC49CE" w:rsidRDefault="009268D8">
            <w:pPr>
              <w:pStyle w:val="Vokabeln"/>
              <w:framePr w:hSpace="0" w:wrap="auto" w:vAnchor="margin" w:hAnchor="text" w:xAlign="left" w:yAlign="inline"/>
            </w:pPr>
            <w:r>
              <w:t>symbolum, ī n: Glaubensbekenntnis</w:t>
            </w:r>
          </w:p>
          <w:p w:rsidR="00EC49CE" w:rsidRDefault="009268D8">
            <w:pPr>
              <w:pStyle w:val="Vokabeln"/>
              <w:framePr w:hSpace="0" w:wrap="auto" w:vAnchor="margin" w:hAnchor="text" w:xAlign="left" w:yAlign="inline"/>
            </w:pPr>
            <w:r>
              <w:t>palinōdia, ae f: (hier) das alte Lied</w:t>
            </w:r>
          </w:p>
          <w:p w:rsidR="00EC49CE" w:rsidRDefault="009268D8">
            <w:pPr>
              <w:pStyle w:val="Vokabeln"/>
              <w:framePr w:hSpace="0" w:wrap="auto" w:vAnchor="margin" w:hAnchor="text" w:xAlign="left" w:yAlign="inline"/>
            </w:pPr>
            <w:r>
              <w:t>pangericum = panēgyricum, ī n: Loblied</w:t>
            </w:r>
          </w:p>
          <w:p w:rsidR="00EC49CE" w:rsidRDefault="009268D8">
            <w:pPr>
              <w:pStyle w:val="Vokabeln"/>
              <w:framePr w:hSpace="0" w:wrap="auto" w:vAnchor="margin" w:hAnchor="text" w:xAlign="left" w:yAlign="inline"/>
            </w:pPr>
            <w:r>
              <w:t>alternāre, alternō: abwechseln</w:t>
            </w:r>
          </w:p>
          <w:p w:rsidR="00EC49CE" w:rsidRDefault="009268D8">
            <w:pPr>
              <w:pStyle w:val="Vokabeln"/>
              <w:framePr w:hSpace="0" w:wrap="auto" w:vAnchor="margin" w:hAnchor="text" w:xAlign="left" w:yAlign="inline"/>
            </w:pPr>
            <w:r>
              <w:t>canere, canō, cecinī, cantum: singen</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carpere, carpō (hier): kritisieren</w:t>
            </w:r>
          </w:p>
          <w:p w:rsidR="00EC49CE" w:rsidRDefault="009268D8">
            <w:pPr>
              <w:pStyle w:val="Vokabeln"/>
              <w:framePr w:hSpace="0" w:wrap="auto" w:vAnchor="margin" w:hAnchor="text" w:xAlign="left" w:yAlign="inline"/>
            </w:pPr>
            <w:r>
              <w:t>meritō (Adv.): verdientermaßen, mit Recht</w:t>
            </w:r>
          </w:p>
          <w:p w:rsidR="00EC49CE" w:rsidRDefault="009268D8">
            <w:pPr>
              <w:pStyle w:val="Vokabeln"/>
              <w:framePr w:hSpace="0" w:wrap="auto" w:vAnchor="margin" w:hAnchor="text" w:xAlign="left" w:yAlign="inline"/>
            </w:pPr>
            <w:r>
              <w:t>queat: könnte</w:t>
            </w:r>
          </w:p>
          <w:p w:rsidR="00EC49CE" w:rsidRDefault="009268D8">
            <w:pPr>
              <w:pStyle w:val="Vokabeln"/>
              <w:framePr w:hSpace="0" w:wrap="auto" w:vAnchor="margin" w:hAnchor="text" w:xAlign="left" w:yAlign="inline"/>
            </w:pPr>
            <w:r>
              <w:t>modestus, a, um: mild, besonnen</w:t>
            </w:r>
          </w:p>
          <w:p w:rsidR="00EC49CE" w:rsidRDefault="009268D8">
            <w:pPr>
              <w:pStyle w:val="Vokabeln"/>
              <w:framePr w:hSpace="0" w:wrap="auto" w:vAnchor="margin" w:hAnchor="text" w:xAlign="left" w:yAlign="inline"/>
            </w:pPr>
            <w:r>
              <w:t>reprehēnsor, ōris m: jemand, der tadelt, Kritiker</w:t>
            </w:r>
          </w:p>
          <w:p w:rsidR="00EC49CE" w:rsidRDefault="009268D8">
            <w:pPr>
              <w:pStyle w:val="Vokabeln"/>
              <w:framePr w:hSpace="0" w:wrap="auto" w:vAnchor="margin" w:hAnchor="text" w:xAlign="left" w:yAlign="inline"/>
            </w:pPr>
            <w:r>
              <w:t>super omnēs: vor allen anderen</w:t>
            </w:r>
          </w:p>
          <w:p w:rsidR="00EC49CE" w:rsidRDefault="009268D8">
            <w:pPr>
              <w:pStyle w:val="Vokabeln"/>
              <w:framePr w:hSpace="0" w:wrap="auto" w:vAnchor="margin" w:hAnchor="text" w:xAlign="left" w:yAlign="inline"/>
            </w:pPr>
            <w:r>
              <w:t>aureus, a, um: golden</w:t>
            </w:r>
          </w:p>
          <w:p w:rsidR="00EC49CE" w:rsidRDefault="009268D8">
            <w:pPr>
              <w:pStyle w:val="Vokabeln"/>
              <w:framePr w:hSpace="0" w:wrap="auto" w:vAnchor="margin" w:hAnchor="text" w:xAlign="left" w:yAlign="inline"/>
            </w:pPr>
            <w:r>
              <w:t>ēloquentia, ae f: Beredsamkeit, Redekunst</w:t>
            </w:r>
          </w:p>
          <w:p w:rsidR="00EC49CE" w:rsidRDefault="009268D8">
            <w:pPr>
              <w:pStyle w:val="Vokabeln"/>
              <w:framePr w:hSpace="0" w:wrap="auto" w:vAnchor="margin" w:hAnchor="text" w:xAlign="left" w:yAlign="inline"/>
            </w:pPr>
            <w:r>
              <w:t>caelestis, e &lt; caelum, ī n</w:t>
            </w:r>
          </w:p>
          <w:p w:rsidR="00EC49CE" w:rsidRDefault="009268D8">
            <w:pPr>
              <w:pStyle w:val="Vokabeln"/>
              <w:framePr w:hSpace="0" w:wrap="auto" w:vAnchor="margin" w:hAnchor="text" w:xAlign="left" w:yAlign="inline"/>
            </w:pPr>
            <w:r>
              <w:t>admīrārī, admīror, admīrātus sum (Dep.): bewundern, bestaunen</w:t>
            </w:r>
          </w:p>
          <w:p w:rsidR="00EC49CE" w:rsidRDefault="009268D8">
            <w:pPr>
              <w:pStyle w:val="Vokabeln"/>
              <w:framePr w:hSpace="0" w:wrap="auto" w:vAnchor="margin" w:hAnchor="text" w:xAlign="left" w:yAlign="inline"/>
            </w:pPr>
            <w:r>
              <w:t>levitās, tātis f &lt; levis, e</w:t>
            </w:r>
          </w:p>
          <w:p w:rsidR="00EC49CE" w:rsidRDefault="009268D8">
            <w:pPr>
              <w:pStyle w:val="Vokabeln"/>
              <w:framePr w:hSpace="0" w:wrap="auto" w:vAnchor="margin" w:hAnchor="text" w:xAlign="left" w:yAlign="inline"/>
            </w:pPr>
            <w:r>
              <w:t>dēprehendere, dēprehendō, dēprehendī, dēprehēnsum (hier): bemerken</w:t>
            </w:r>
          </w:p>
          <w:p w:rsidR="00EC49CE" w:rsidRDefault="009268D8">
            <w:pPr>
              <w:pStyle w:val="Vokabeln"/>
              <w:framePr w:hSpace="0" w:wrap="auto" w:vAnchor="margin" w:hAnchor="text" w:xAlign="left" w:yAlign="inline"/>
            </w:pPr>
            <w:r>
              <w:t>incōnstantia, ae f: Unbeständigkeit, Wankelmut</w:t>
            </w:r>
          </w:p>
        </w:tc>
        <w:tc>
          <w:tcPr>
            <w:tcW w:w="3261" w:type="dxa"/>
            <w:tcBorders>
              <w:left w:val="single" w:sz="4" w:space="0" w:color="auto"/>
            </w:tcBorders>
          </w:tcPr>
          <w:p w:rsidR="00EC49CE" w:rsidRDefault="00EC49CE">
            <w:pPr>
              <w:pStyle w:val="KeinLeerraum"/>
              <w:spacing w:after="0" w:line="200" w:lineRule="exact"/>
              <w:contextualSpacing w:val="0"/>
              <w:rPr>
                <w:rFonts w:cs="Times New Roman"/>
                <w:b/>
                <w:i/>
                <w:sz w:val="18"/>
                <w:szCs w:val="18"/>
              </w:rPr>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versī &lt;sunt&gt; omnēs</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sibi = eī</w:t>
            </w:r>
          </w:p>
          <w:p w:rsidR="00EC49CE" w:rsidRDefault="009268D8">
            <w:pPr>
              <w:pStyle w:val="Vokabeln"/>
              <w:framePr w:hSpace="0" w:wrap="auto" w:vAnchor="margin" w:hAnchor="text" w:xAlign="left" w:yAlign="inline"/>
            </w:pPr>
            <w:r>
              <w:t>&lt;carmen&gt; panēgyricum</w:t>
            </w:r>
          </w:p>
          <w:p w:rsidR="00EC49CE" w:rsidRDefault="009268D8">
            <w:pPr>
              <w:pStyle w:val="Vokabeln"/>
              <w:framePr w:hSpace="0" w:wrap="auto" w:vAnchor="margin" w:hAnchor="text" w:xAlign="left" w:yAlign="inline"/>
            </w:pPr>
            <w:r>
              <w:t>dīcī: Infinitiv Präsens Passiv</w:t>
            </w:r>
          </w:p>
          <w:p w:rsidR="00EC49CE" w:rsidRDefault="009268D8">
            <w:pPr>
              <w:pStyle w:val="Vokabeln"/>
              <w:framePr w:hSpace="0" w:wrap="auto" w:vAnchor="margin" w:hAnchor="text" w:xAlign="left" w:yAlign="inline"/>
            </w:pPr>
            <w:r>
              <w:t>alternandō: Gerundium</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carpī: Infinitiv Präsens Passiv</w:t>
            </w:r>
          </w:p>
          <w:p w:rsidR="00EC49CE" w:rsidRDefault="009268D8">
            <w:pPr>
              <w:pStyle w:val="Vokabeln"/>
              <w:framePr w:hSpace="0" w:wrap="auto" w:vAnchor="margin" w:hAnchor="text" w:xAlign="left" w:yAlign="inline"/>
            </w:pPr>
            <w:r>
              <w:t>queat: Konjunktiv Präsens</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dum + Konjunktiv = cum</w:t>
            </w:r>
          </w:p>
          <w:p w:rsidR="00EC49CE" w:rsidRDefault="009268D8">
            <w:pPr>
              <w:pStyle w:val="Vokabeln"/>
              <w:framePr w:hSpace="0" w:wrap="auto" w:vAnchor="margin" w:hAnchor="text" w:xAlign="left" w:yAlign="inline"/>
            </w:pPr>
            <w:r>
              <w:t>colendissimus: Superlativ von colendus</w:t>
            </w:r>
          </w:p>
          <w:p w:rsidR="00EC49CE" w:rsidRDefault="009268D8">
            <w:pPr>
              <w:pStyle w:val="Vokabeln"/>
              <w:framePr w:hSpace="0" w:wrap="auto" w:vAnchor="margin" w:hAnchor="text" w:xAlign="left" w:yAlign="inline"/>
            </w:pPr>
            <w:r>
              <w:t>colendus, a, um: Gerundivum von colere</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rPr>
                <w:i/>
              </w:rPr>
            </w:pPr>
            <w:r>
              <w:t>laudārem: Konjunktiv Imperfekt, abhängig von ut</w:t>
            </w:r>
          </w:p>
        </w:tc>
      </w:tr>
    </w:tbl>
    <w:p w:rsidR="00EC49CE" w:rsidRDefault="009268D8">
      <w:pPr>
        <w:pStyle w:val="KeinLeerraum"/>
        <w:tabs>
          <w:tab w:val="left" w:pos="2923"/>
        </w:tabs>
        <w:rPr>
          <w:sz w:val="16"/>
          <w:szCs w:val="24"/>
        </w:rPr>
      </w:pPr>
      <w:r>
        <w:rPr>
          <w:sz w:val="16"/>
          <w:szCs w:val="24"/>
        </w:rPr>
        <w:tab/>
      </w:r>
    </w:p>
    <w:p w:rsidR="00EC49CE" w:rsidRDefault="009268D8">
      <w:pPr>
        <w:pStyle w:val="KeinLeerraum"/>
      </w:pPr>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EC49CE">
        <w:tc>
          <w:tcPr>
            <w:tcW w:w="11624" w:type="dxa"/>
            <w:gridSpan w:val="2"/>
          </w:tcPr>
          <w:p w:rsidR="00EC49CE" w:rsidRDefault="009268D8">
            <w:pPr>
              <w:pStyle w:val="KeinLeerraum"/>
              <w:rPr>
                <w:rFonts w:cs="Times New Roman"/>
                <w:sz w:val="32"/>
                <w:szCs w:val="24"/>
                <w:u w:val="single"/>
              </w:rPr>
            </w:pPr>
            <w:r>
              <w:rPr>
                <w:rFonts w:cs="Times New Roman"/>
                <w:sz w:val="32"/>
                <w:szCs w:val="24"/>
                <w:u w:val="single"/>
              </w:rPr>
              <w:lastRenderedPageBreak/>
              <w:t>Briefe an die Großen der Vergangenheit (Petrarca, Fam. 24, 2, 5–6)</w:t>
            </w:r>
          </w:p>
        </w:tc>
        <w:tc>
          <w:tcPr>
            <w:tcW w:w="3261" w:type="dxa"/>
          </w:tcPr>
          <w:p w:rsidR="00EC49CE" w:rsidRDefault="00EC49CE">
            <w:pPr>
              <w:pStyle w:val="KeinLeerraum"/>
              <w:rPr>
                <w:b/>
                <w:sz w:val="24"/>
                <w:szCs w:val="24"/>
              </w:rPr>
            </w:pPr>
          </w:p>
        </w:tc>
      </w:tr>
      <w:tr w:rsidR="00EC49CE">
        <w:tc>
          <w:tcPr>
            <w:tcW w:w="11624" w:type="dxa"/>
            <w:gridSpan w:val="2"/>
          </w:tcPr>
          <w:p w:rsidR="00EC49CE" w:rsidRDefault="009268D8">
            <w:pPr>
              <w:pStyle w:val="KeinLeerraum"/>
              <w:rPr>
                <w:b/>
                <w:sz w:val="24"/>
                <w:szCs w:val="24"/>
              </w:rPr>
            </w:pPr>
            <w:r>
              <w:rPr>
                <w:rFonts w:cs="Times New Roman"/>
                <w:i/>
                <w:sz w:val="24"/>
                <w:szCs w:val="24"/>
              </w:rPr>
              <w:t>Alle sind schockiert, dass Petrarca es wagt, Cicero zu kritisieren. Er holt als Reaktion seine Briefsammlung hervor, in der sich, was ungewöhnlich ist, auch Briefe an große Persönlichkeiten der Antike finden.</w:t>
            </w:r>
          </w:p>
        </w:tc>
        <w:tc>
          <w:tcPr>
            <w:tcW w:w="3261" w:type="dxa"/>
          </w:tcPr>
          <w:p w:rsidR="00EC49CE" w:rsidRDefault="00EC49CE">
            <w:pPr>
              <w:pStyle w:val="KeinLeerraum"/>
              <w:rPr>
                <w:b/>
                <w:sz w:val="24"/>
                <w:szCs w:val="24"/>
              </w:rPr>
            </w:pPr>
          </w:p>
          <w:p w:rsidR="00EC49CE" w:rsidRDefault="00EC49CE">
            <w:pPr>
              <w:pStyle w:val="KeinLeerraum"/>
              <w:rPr>
                <w:b/>
                <w:sz w:val="24"/>
                <w:szCs w:val="24"/>
              </w:rPr>
            </w:pPr>
          </w:p>
        </w:tc>
      </w:tr>
      <w:tr w:rsidR="00EC49CE">
        <w:tc>
          <w:tcPr>
            <w:tcW w:w="6521" w:type="dxa"/>
          </w:tcPr>
          <w:p w:rsidR="00EC49CE" w:rsidRDefault="009268D8">
            <w:pPr>
              <w:pStyle w:val="Zitat"/>
            </w:pPr>
            <w:r>
              <w:t>Ubi, cum omnes, qui aderant, sed ante alios senem illum, cuius michi nomen excidit, non imago, conterraneum tuum annis verendum literisque, attonitos viderem novitate sententie, res poscere visa est, ut codex epystolarum mearum ex archula promeretur.</w:t>
            </w:r>
          </w:p>
          <w:p w:rsidR="00EC49CE" w:rsidRDefault="009268D8">
            <w:pPr>
              <w:pStyle w:val="Zitat"/>
            </w:pPr>
            <w:r>
              <w:t>Prolatus in medium addidit alimenta sermonibus: Inter multas enim ad coetaneos meos scriptas pauce ibi varietatis studio et ameno quodam laborum diverticulo antiquis illustrioribus inscribuntur, que lectorem non premonitum in stuporem ducant, dum tam clara et tam vetusta nomina novis permixta compererit.</w:t>
            </w:r>
          </w:p>
          <w:p w:rsidR="00EC49CE" w:rsidRDefault="00EC49CE"/>
          <w:p w:rsidR="00EC49CE" w:rsidRDefault="00EC49CE"/>
        </w:tc>
        <w:tc>
          <w:tcPr>
            <w:tcW w:w="5103" w:type="dxa"/>
            <w:tcBorders>
              <w:right w:val="single" w:sz="4" w:space="0" w:color="auto"/>
            </w:tcBorders>
          </w:tcPr>
          <w:p w:rsidR="00EC49CE" w:rsidRDefault="00EC49CE">
            <w:pPr>
              <w:pStyle w:val="Vokabeln"/>
              <w:framePr w:hSpace="0" w:wrap="auto" w:vAnchor="margin" w:hAnchor="text" w:xAlign="left" w:yAlign="inline"/>
              <w:spacing w:line="200" w:lineRule="exact"/>
            </w:pPr>
          </w:p>
          <w:p w:rsidR="00EC49CE" w:rsidRDefault="009268D8">
            <w:pPr>
              <w:pStyle w:val="Vokabeln"/>
              <w:framePr w:hSpace="0" w:wrap="auto" w:vAnchor="margin" w:hAnchor="text" w:xAlign="left" w:yAlign="inline"/>
            </w:pPr>
            <w:r>
              <w:t>excidere, excidō, excidī (&lt; cadere) (hier): entfallen</w:t>
            </w:r>
          </w:p>
          <w:p w:rsidR="00EC49CE" w:rsidRDefault="009268D8">
            <w:pPr>
              <w:pStyle w:val="Vokabeln"/>
              <w:framePr w:hSpace="0" w:wrap="auto" w:vAnchor="margin" w:hAnchor="text" w:xAlign="left" w:yAlign="inline"/>
            </w:pPr>
            <w:r>
              <w:t>conterrāneus (&lt; terra): Landsmann</w:t>
            </w:r>
          </w:p>
          <w:p w:rsidR="00EC49CE" w:rsidRDefault="009268D8">
            <w:pPr>
              <w:pStyle w:val="Vokabeln"/>
              <w:framePr w:hSpace="0" w:wrap="auto" w:vAnchor="margin" w:hAnchor="text" w:xAlign="left" w:yAlign="inline"/>
            </w:pPr>
            <w:r>
              <w:t>attonitus, a, um: bestürzt, schockiert</w:t>
            </w:r>
          </w:p>
          <w:p w:rsidR="00EC49CE" w:rsidRDefault="009268D8">
            <w:pPr>
              <w:pStyle w:val="Vokabeln"/>
              <w:framePr w:hSpace="0" w:wrap="auto" w:vAnchor="margin" w:hAnchor="text" w:xAlign="left" w:yAlign="inline"/>
            </w:pPr>
            <w:r>
              <w:t>novitās, tātis f &lt; novus, a, um</w:t>
            </w:r>
          </w:p>
          <w:p w:rsidR="00EC49CE" w:rsidRDefault="009268D8">
            <w:pPr>
              <w:pStyle w:val="Vokabeln"/>
              <w:framePr w:hSpace="0" w:wrap="auto" w:vAnchor="margin" w:hAnchor="text" w:xAlign="left" w:yAlign="inline"/>
            </w:pPr>
            <w:r>
              <w:t>cōdex, cōdicis m: Codex, Buch</w:t>
            </w:r>
          </w:p>
          <w:p w:rsidR="00EC49CE" w:rsidRDefault="009268D8">
            <w:pPr>
              <w:pStyle w:val="Vokabeln"/>
              <w:framePr w:hSpace="0" w:wrap="auto" w:vAnchor="margin" w:hAnchor="text" w:xAlign="left" w:yAlign="inline"/>
            </w:pPr>
            <w:r>
              <w:t>arcula, ae f: (kleine) Kiste, Schatulle</w:t>
            </w:r>
          </w:p>
          <w:p w:rsidR="00EC49CE" w:rsidRDefault="009268D8">
            <w:pPr>
              <w:pStyle w:val="Vokabeln"/>
              <w:framePr w:hSpace="0" w:wrap="auto" w:vAnchor="margin" w:hAnchor="text" w:xAlign="left" w:yAlign="inline"/>
            </w:pPr>
            <w:r>
              <w:t>prōmere, prōmō: hervorholen</w:t>
            </w:r>
          </w:p>
          <w:p w:rsidR="00EC49CE" w:rsidRDefault="009268D8">
            <w:pPr>
              <w:pStyle w:val="Vokabeln"/>
              <w:framePr w:hSpace="0" w:wrap="auto" w:vAnchor="margin" w:hAnchor="text" w:xAlign="left" w:yAlign="inline"/>
            </w:pPr>
            <w:r>
              <w:t>rēs poscit, ut: die Sache / Situation verlangt danach, dass</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alimentum, ī n: Nahrung</w:t>
            </w:r>
          </w:p>
          <w:p w:rsidR="00EC49CE" w:rsidRDefault="009268D8">
            <w:pPr>
              <w:pStyle w:val="Vokabeln"/>
              <w:framePr w:hSpace="0" w:wrap="auto" w:vAnchor="margin" w:hAnchor="text" w:xAlign="left" w:yAlign="inline"/>
            </w:pPr>
            <w:r>
              <w:t>coaetāneus, ī m (&lt; aetās) (hier): Zeitgenosse</w:t>
            </w:r>
          </w:p>
          <w:p w:rsidR="00EC49CE" w:rsidRDefault="009268D8">
            <w:pPr>
              <w:pStyle w:val="Vokabeln"/>
              <w:framePr w:hSpace="0" w:wrap="auto" w:vAnchor="margin" w:hAnchor="text" w:xAlign="left" w:yAlign="inline"/>
            </w:pPr>
            <w:r>
              <w:t>varietās, tātis f &lt; varius, a, um</w:t>
            </w:r>
          </w:p>
          <w:p w:rsidR="00EC49CE" w:rsidRDefault="009268D8">
            <w:pPr>
              <w:pStyle w:val="Vokabeln"/>
              <w:framePr w:hSpace="0" w:wrap="auto" w:vAnchor="margin" w:hAnchor="text" w:xAlign="left" w:yAlign="inline"/>
            </w:pPr>
            <w:r>
              <w:t>amoenus, a, um: angenehm</w:t>
            </w:r>
          </w:p>
          <w:p w:rsidR="00EC49CE" w:rsidRDefault="009268D8">
            <w:pPr>
              <w:pStyle w:val="Vokabeln"/>
              <w:framePr w:hSpace="0" w:wrap="auto" w:vAnchor="margin" w:hAnchor="text" w:xAlign="left" w:yAlign="inline"/>
            </w:pPr>
            <w:r>
              <w:t>dīverticulum, ī n (hier): Ablenkung</w:t>
            </w:r>
          </w:p>
          <w:p w:rsidR="00EC49CE" w:rsidRDefault="009268D8">
            <w:pPr>
              <w:pStyle w:val="Vokabeln"/>
              <w:framePr w:hSpace="0" w:wrap="auto" w:vAnchor="margin" w:hAnchor="text" w:xAlign="left" w:yAlign="inline"/>
            </w:pPr>
            <w:r>
              <w:t>illūstris, e: berühmt</w:t>
            </w:r>
          </w:p>
          <w:p w:rsidR="00EC49CE" w:rsidRDefault="009268D8">
            <w:pPr>
              <w:pStyle w:val="Vokabeln"/>
              <w:framePr w:hSpace="0" w:wrap="auto" w:vAnchor="margin" w:hAnchor="text" w:xAlign="left" w:yAlign="inline"/>
            </w:pPr>
            <w:r>
              <w:t>īnscrībere, īnscrībō (+ Dat.) (hier): adressiert sein an</w:t>
            </w:r>
          </w:p>
          <w:p w:rsidR="00EC49CE" w:rsidRDefault="009268D8">
            <w:pPr>
              <w:pStyle w:val="Vokabeln"/>
              <w:framePr w:hSpace="0" w:wrap="auto" w:vAnchor="margin" w:hAnchor="text" w:xAlign="left" w:yAlign="inline"/>
            </w:pPr>
            <w:r>
              <w:t>l</w:t>
            </w:r>
            <w:r>
              <w:rPr>
                <w:rFonts w:ascii="Georgia" w:eastAsia="Georgia" w:hAnsi="Georgia" w:cs="Georgia"/>
              </w:rPr>
              <w:t>ē</w:t>
            </w:r>
            <w:r>
              <w:t>ctor, l</w:t>
            </w:r>
            <w:r>
              <w:rPr>
                <w:rFonts w:ascii="Georgia" w:eastAsia="Georgia" w:hAnsi="Georgia" w:cs="Georgia"/>
              </w:rPr>
              <w:t>ē</w:t>
            </w:r>
            <w:r>
              <w:t>ctōris m: Leser</w:t>
            </w:r>
          </w:p>
          <w:p w:rsidR="00EC49CE" w:rsidRDefault="009268D8">
            <w:pPr>
              <w:pStyle w:val="Vokabeln"/>
              <w:framePr w:hSpace="0" w:wrap="auto" w:vAnchor="margin" w:hAnchor="text" w:xAlign="left" w:yAlign="inline"/>
            </w:pPr>
            <w:r>
              <w:t>praemonitus, a, um: vorgewarnt</w:t>
            </w:r>
          </w:p>
          <w:p w:rsidR="00EC49CE" w:rsidRDefault="009268D8">
            <w:pPr>
              <w:pStyle w:val="Vokabeln"/>
              <w:framePr w:hSpace="0" w:wrap="auto" w:vAnchor="margin" w:hAnchor="text" w:xAlign="left" w:yAlign="inline"/>
            </w:pPr>
            <w:r>
              <w:t>stupor, stupōris m: Staunen</w:t>
            </w:r>
          </w:p>
          <w:p w:rsidR="00EC49CE" w:rsidRDefault="009268D8">
            <w:pPr>
              <w:pStyle w:val="Vokabeln"/>
              <w:framePr w:hSpace="0" w:wrap="auto" w:vAnchor="margin" w:hAnchor="text" w:xAlign="left" w:yAlign="inline"/>
            </w:pPr>
            <w:r>
              <w:t>vetustus, a, um: alt</w:t>
            </w:r>
          </w:p>
          <w:p w:rsidR="00EC49CE" w:rsidRDefault="009268D8">
            <w:pPr>
              <w:pStyle w:val="Vokabeln"/>
              <w:framePr w:hSpace="0" w:wrap="auto" w:vAnchor="margin" w:hAnchor="text" w:xAlign="left" w:yAlign="inline"/>
            </w:pPr>
            <w:r>
              <w:t>permixtus, a, um: vermischt</w:t>
            </w:r>
          </w:p>
          <w:p w:rsidR="00EC49CE" w:rsidRDefault="009268D8">
            <w:pPr>
              <w:pStyle w:val="Vokabeln"/>
              <w:framePr w:hSpace="0" w:wrap="auto" w:vAnchor="margin" w:hAnchor="text" w:xAlign="left" w:yAlign="inline"/>
            </w:pPr>
            <w:r>
              <w:t>comperīre, comperiō, comperī, compertum (hier): finden, entdecken</w:t>
            </w:r>
          </w:p>
        </w:tc>
        <w:tc>
          <w:tcPr>
            <w:tcW w:w="3261" w:type="dxa"/>
            <w:tcBorders>
              <w:left w:val="single" w:sz="4" w:space="0" w:color="auto"/>
            </w:tcBorders>
          </w:tcPr>
          <w:p w:rsidR="00EC49CE" w:rsidRDefault="00EC49CE">
            <w:pPr>
              <w:pStyle w:val="KeinLeerraum"/>
              <w:spacing w:after="0" w:line="200" w:lineRule="exact"/>
              <w:contextualSpacing w:val="0"/>
              <w:rPr>
                <w:rFonts w:cs="Times New Roman"/>
                <w:b/>
                <w:i/>
                <w:sz w:val="18"/>
                <w:szCs w:val="18"/>
              </w:rPr>
            </w:pPr>
          </w:p>
          <w:p w:rsidR="00EC49CE" w:rsidRDefault="009268D8">
            <w:pPr>
              <w:pStyle w:val="Vokabeln"/>
              <w:framePr w:hSpace="0" w:wrap="auto" w:vAnchor="margin" w:hAnchor="text" w:xAlign="left" w:yAlign="inline"/>
            </w:pPr>
            <w:r>
              <w:t>ub</w:t>
            </w:r>
            <w:r>
              <w:rPr>
                <w:rFonts w:ascii="Georgia" w:eastAsia="Georgia" w:hAnsi="Georgia" w:cs="Georgia"/>
              </w:rPr>
              <w:t>ī: hier als relativischer Satzanschluss</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&lt;cōdex&gt; prōlātus</w:t>
            </w:r>
          </w:p>
          <w:p w:rsidR="00EC49CE" w:rsidRDefault="009268D8">
            <w:pPr>
              <w:pStyle w:val="Vokabeln"/>
              <w:framePr w:hSpace="0" w:wrap="auto" w:vAnchor="margin" w:hAnchor="text" w:xAlign="left" w:yAlign="inline"/>
            </w:pPr>
            <w:r>
              <w:t>inter multās &lt;epistulās&gt; scriptās …</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dum (+ Konjunktiv) = cum</w:t>
            </w:r>
          </w:p>
          <w:p w:rsidR="00EC49CE" w:rsidRDefault="00EC49CE">
            <w:pPr>
              <w:pStyle w:val="KeinLeerraum"/>
              <w:spacing w:line="240" w:lineRule="exact"/>
              <w:contextualSpacing w:val="0"/>
              <w:rPr>
                <w:rFonts w:cs="Times New Roman"/>
                <w:i/>
                <w:szCs w:val="20"/>
              </w:rPr>
            </w:pPr>
          </w:p>
          <w:p w:rsidR="00EC49CE" w:rsidRDefault="00EC49CE">
            <w:pPr>
              <w:pStyle w:val="KeinLeerraum"/>
              <w:spacing w:line="240" w:lineRule="exact"/>
              <w:rPr>
                <w:rFonts w:cs="Times New Roman"/>
                <w:i/>
                <w:szCs w:val="20"/>
              </w:rPr>
            </w:pPr>
          </w:p>
        </w:tc>
      </w:tr>
    </w:tbl>
    <w:p w:rsidR="00EC49CE" w:rsidRDefault="009268D8">
      <w:pPr>
        <w:pStyle w:val="KeinLeerraum"/>
        <w:tabs>
          <w:tab w:val="left" w:pos="2923"/>
        </w:tabs>
        <w:rPr>
          <w:sz w:val="16"/>
          <w:szCs w:val="24"/>
        </w:rPr>
      </w:pPr>
      <w:r>
        <w:rPr>
          <w:sz w:val="16"/>
          <w:szCs w:val="24"/>
        </w:rPr>
        <w:tab/>
      </w:r>
    </w:p>
    <w:p w:rsidR="00EC49CE" w:rsidRDefault="009268D8">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EC49CE">
        <w:tc>
          <w:tcPr>
            <w:tcW w:w="11624" w:type="dxa"/>
            <w:gridSpan w:val="2"/>
          </w:tcPr>
          <w:p w:rsidR="00EC49CE" w:rsidRDefault="009268D8">
            <w:pPr>
              <w:pStyle w:val="KeinLeerraum"/>
              <w:rPr>
                <w:rFonts w:cs="Times New Roman"/>
                <w:sz w:val="32"/>
                <w:szCs w:val="24"/>
                <w:u w:val="single"/>
              </w:rPr>
            </w:pPr>
            <w:r>
              <w:rPr>
                <w:rFonts w:cs="Times New Roman"/>
                <w:sz w:val="32"/>
                <w:szCs w:val="24"/>
                <w:u w:val="single"/>
              </w:rPr>
              <w:lastRenderedPageBreak/>
              <w:t>Briefe an Cicero (Petrarca, Fam. 24, 2, 7–8)</w:t>
            </w:r>
          </w:p>
        </w:tc>
        <w:tc>
          <w:tcPr>
            <w:tcW w:w="3261" w:type="dxa"/>
          </w:tcPr>
          <w:p w:rsidR="00EC49CE" w:rsidRDefault="00EC49CE">
            <w:pPr>
              <w:pStyle w:val="KeinLeerraum"/>
              <w:rPr>
                <w:b/>
                <w:sz w:val="24"/>
                <w:szCs w:val="24"/>
              </w:rPr>
            </w:pPr>
          </w:p>
        </w:tc>
      </w:tr>
      <w:tr w:rsidR="00EC49CE">
        <w:tc>
          <w:tcPr>
            <w:tcW w:w="11624" w:type="dxa"/>
            <w:gridSpan w:val="2"/>
          </w:tcPr>
          <w:p w:rsidR="00EC49CE" w:rsidRDefault="009268D8">
            <w:pPr>
              <w:pStyle w:val="KeinLeerraum"/>
              <w:rPr>
                <w:rFonts w:cs="Times New Roman"/>
                <w:i/>
                <w:sz w:val="24"/>
                <w:szCs w:val="24"/>
              </w:rPr>
            </w:pPr>
            <w:r>
              <w:rPr>
                <w:rFonts w:cs="Times New Roman"/>
                <w:i/>
                <w:sz w:val="24"/>
                <w:szCs w:val="24"/>
              </w:rPr>
              <w:t>In der Briefsammlung finden sich auch zwei Briefe an Cicero, in denen Petrarca diesem einige Vorwürfe macht. Anders als einige der anderen Zuhörer will der Alte davon nichts wissen.</w:t>
            </w:r>
          </w:p>
          <w:p w:rsidR="00EC49CE" w:rsidRDefault="00EC49CE">
            <w:pPr>
              <w:pStyle w:val="KeinLeerraum"/>
              <w:rPr>
                <w:b/>
                <w:sz w:val="24"/>
                <w:szCs w:val="24"/>
              </w:rPr>
            </w:pPr>
          </w:p>
        </w:tc>
        <w:tc>
          <w:tcPr>
            <w:tcW w:w="3261" w:type="dxa"/>
          </w:tcPr>
          <w:p w:rsidR="00EC49CE" w:rsidRDefault="00EC49CE">
            <w:pPr>
              <w:pStyle w:val="KeinLeerraum"/>
              <w:rPr>
                <w:b/>
                <w:sz w:val="24"/>
                <w:szCs w:val="24"/>
              </w:rPr>
            </w:pPr>
          </w:p>
          <w:p w:rsidR="00EC49CE" w:rsidRDefault="00EC49CE">
            <w:pPr>
              <w:pStyle w:val="KeinLeerraum"/>
              <w:rPr>
                <w:b/>
                <w:sz w:val="24"/>
                <w:szCs w:val="24"/>
              </w:rPr>
            </w:pPr>
          </w:p>
        </w:tc>
      </w:tr>
      <w:tr w:rsidR="00EC49CE">
        <w:tc>
          <w:tcPr>
            <w:tcW w:w="6521" w:type="dxa"/>
          </w:tcPr>
          <w:p w:rsidR="00EC49CE" w:rsidRDefault="009268D8">
            <w:pPr>
              <w:pStyle w:val="Zitat"/>
            </w:pPr>
            <w:r>
              <w:t>(7) Harum due ad ipsum Ciceronem sunt: Altera mores notat, altera laudat ingenium.</w:t>
            </w:r>
            <w:r>
              <w:rPr>
                <w:rStyle w:val="Funotenzeichen"/>
              </w:rPr>
              <w:footnoteReference w:id="4"/>
            </w:r>
            <w:r>
              <w:t xml:space="preserve"> Has tu intentis omnibus cum legisses, mox amica lis verbis incaluit, quibusdam scripta nostra laudantibus et iure reprehensum fatentibus Ciceronem, uno autem illo sene obstinatius obluctante, qui, et claritate nominis et amore captus auctoris, erranti quoque plaudere et amici vitia cum virtutibus amplecti mallet quam discernere, ne quid omnino damnare videretur hominis tam laudati. </w:t>
            </w:r>
          </w:p>
          <w:p w:rsidR="00EC49CE" w:rsidRDefault="009268D8">
            <w:pPr>
              <w:pStyle w:val="Zitat"/>
            </w:pPr>
            <w:r>
              <w:t>(8) Itaque nichil aliud, vel michi vel aliis quod responderet, habebat, nisi ut adversus omne, quod diceretur, splendorem nominis obiectaret et rationis locum teneret autoritas.</w:t>
            </w:r>
          </w:p>
          <w:p w:rsidR="00EC49CE" w:rsidRDefault="00EC49CE"/>
          <w:p w:rsidR="00EC49CE" w:rsidRDefault="00EC49CE"/>
        </w:tc>
        <w:tc>
          <w:tcPr>
            <w:tcW w:w="5103" w:type="dxa"/>
            <w:tcBorders>
              <w:right w:val="single" w:sz="4" w:space="0" w:color="auto"/>
            </w:tcBorders>
          </w:tcPr>
          <w:p w:rsidR="00EC49CE" w:rsidRDefault="00EC49CE">
            <w:pPr>
              <w:pStyle w:val="Vokabeln"/>
              <w:framePr w:hSpace="0" w:wrap="auto" w:vAnchor="margin" w:hAnchor="text" w:xAlign="left" w:yAlign="inline"/>
              <w:spacing w:line="200" w:lineRule="exact"/>
            </w:pPr>
          </w:p>
          <w:p w:rsidR="00EC49CE" w:rsidRDefault="009268D8">
            <w:pPr>
              <w:pStyle w:val="Vokabeln"/>
              <w:framePr w:hSpace="0" w:wrap="auto" w:vAnchor="margin" w:hAnchor="text" w:xAlign="left" w:yAlign="inline"/>
            </w:pPr>
            <w:r>
              <w:t>notāre, notō: tadeln, rügen</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intentus, a, um: aufmerksam, gespannt</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amīcus, a, um (hier): freundlich</w:t>
            </w:r>
          </w:p>
          <w:p w:rsidR="00EC49CE" w:rsidRDefault="009268D8">
            <w:pPr>
              <w:pStyle w:val="Vokabeln"/>
              <w:framePr w:hSpace="0" w:wrap="auto" w:vAnchor="margin" w:hAnchor="text" w:xAlign="left" w:yAlign="inline"/>
            </w:pPr>
            <w:r>
              <w:t>līs, lītis f: Streit</w:t>
            </w:r>
          </w:p>
          <w:p w:rsidR="00EC49CE" w:rsidRDefault="009268D8">
            <w:pPr>
              <w:pStyle w:val="Vokabeln"/>
              <w:framePr w:hSpace="0" w:wrap="auto" w:vAnchor="margin" w:hAnchor="text" w:xAlign="left" w:yAlign="inline"/>
            </w:pPr>
            <w:r>
              <w:t>incalēscere, incalēscō, incaluī: sich aufheizen, erhitzt werden</w:t>
            </w:r>
          </w:p>
          <w:p w:rsidR="00EC49CE" w:rsidRDefault="009268D8">
            <w:pPr>
              <w:pStyle w:val="Vokabeln"/>
              <w:framePr w:hSpace="0" w:wrap="auto" w:vAnchor="margin" w:hAnchor="text" w:xAlign="left" w:yAlign="inline"/>
            </w:pPr>
            <w:r>
              <w:t>iūre: mit Recht</w:t>
            </w:r>
          </w:p>
          <w:p w:rsidR="00EC49CE" w:rsidRDefault="009268D8">
            <w:pPr>
              <w:pStyle w:val="Vokabeln"/>
              <w:framePr w:hSpace="0" w:wrap="auto" w:vAnchor="margin" w:hAnchor="text" w:xAlign="left" w:yAlign="inline"/>
            </w:pPr>
            <w:r>
              <w:t>obstinātē (Adv.): beharrlich, hartnäckig</w:t>
            </w:r>
          </w:p>
          <w:p w:rsidR="00EC49CE" w:rsidRDefault="009268D8">
            <w:pPr>
              <w:pStyle w:val="Vokabeln"/>
              <w:framePr w:hSpace="0" w:wrap="auto" w:vAnchor="margin" w:hAnchor="text" w:xAlign="left" w:yAlign="inline"/>
            </w:pPr>
            <w:r>
              <w:t>obluctārī, obluctor: ankämpfen gegen, widerstreben, sich wehren</w:t>
            </w:r>
          </w:p>
          <w:p w:rsidR="00EC49CE" w:rsidRDefault="009268D8">
            <w:pPr>
              <w:pStyle w:val="Vokabeln"/>
              <w:framePr w:hSpace="0" w:wrap="auto" w:vAnchor="margin" w:hAnchor="text" w:xAlign="left" w:yAlign="inline"/>
            </w:pPr>
            <w:r>
              <w:t>clāritās, tātis f &lt; clārus, a, um</w:t>
            </w:r>
          </w:p>
          <w:p w:rsidR="00EC49CE" w:rsidRDefault="009268D8">
            <w:pPr>
              <w:pStyle w:val="Vokabeln"/>
              <w:framePr w:hSpace="0" w:wrap="auto" w:vAnchor="margin" w:hAnchor="text" w:xAlign="left" w:yAlign="inline"/>
            </w:pPr>
            <w:r>
              <w:t>plaudere, plaudō: klatschen, Beifall spenden</w:t>
            </w:r>
          </w:p>
          <w:p w:rsidR="00EC49CE" w:rsidRDefault="009268D8">
            <w:pPr>
              <w:pStyle w:val="Vokabeln"/>
              <w:framePr w:hSpace="0" w:wrap="auto" w:vAnchor="margin" w:hAnchor="text" w:xAlign="left" w:yAlign="inline"/>
            </w:pPr>
            <w:r>
              <w:t>amplectī, amplector (Dep.): umarmen, (hier) annehmen, gutheißen</w:t>
            </w:r>
          </w:p>
          <w:p w:rsidR="00EC49CE" w:rsidRDefault="009268D8">
            <w:pPr>
              <w:pStyle w:val="Vokabeln"/>
              <w:framePr w:hSpace="0" w:wrap="auto" w:vAnchor="margin" w:hAnchor="text" w:xAlign="left" w:yAlign="inline"/>
            </w:pPr>
            <w:r>
              <w:t>discernere, discernō: unterscheiden; absondern, trennen</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splendor, splendōris m: Glanz, Ansehen</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obiectāre, obiectō: entgegenhalten, einwenden</w:t>
            </w:r>
          </w:p>
        </w:tc>
        <w:tc>
          <w:tcPr>
            <w:tcW w:w="3261" w:type="dxa"/>
            <w:tcBorders>
              <w:left w:val="single" w:sz="4" w:space="0" w:color="auto"/>
            </w:tcBorders>
          </w:tcPr>
          <w:p w:rsidR="00EC49CE" w:rsidRDefault="00EC49CE">
            <w:pPr>
              <w:pStyle w:val="KeinLeerraum"/>
              <w:spacing w:after="0" w:line="200" w:lineRule="exact"/>
              <w:contextualSpacing w:val="0"/>
              <w:rPr>
                <w:rFonts w:cs="Times New Roman"/>
                <w:b/>
                <w:i/>
                <w:sz w:val="18"/>
                <w:szCs w:val="18"/>
              </w:rPr>
            </w:pPr>
          </w:p>
          <w:p w:rsidR="00EC49CE" w:rsidRDefault="009268D8">
            <w:pPr>
              <w:pStyle w:val="Vokabeln"/>
              <w:framePr w:hSpace="0" w:wrap="auto" w:vAnchor="margin" w:hAnchor="text" w:xAlign="left" w:yAlign="inline"/>
            </w:pPr>
            <w:r>
              <w:t>hārum &lt;epistulārum&gt; duae</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quibusdam … laudantibus et … fatentibus: Abl. abs.</w:t>
            </w:r>
          </w:p>
          <w:p w:rsidR="00EC49CE" w:rsidRDefault="009268D8">
            <w:pPr>
              <w:pStyle w:val="Vokabeln"/>
              <w:framePr w:hSpace="0" w:wrap="auto" w:vAnchor="margin" w:hAnchor="text" w:xAlign="left" w:yAlign="inline"/>
            </w:pPr>
            <w:r>
              <w:t>ūnō … obluctante: Abl. abs.</w:t>
            </w:r>
          </w:p>
          <w:p w:rsidR="00EC49CE" w:rsidRDefault="009268D8">
            <w:pPr>
              <w:pStyle w:val="Vokabeln"/>
              <w:framePr w:hSpace="0" w:wrap="auto" w:vAnchor="margin" w:hAnchor="text" w:xAlign="left" w:yAlign="inline"/>
              <w:rPr>
                <w:sz w:val="20"/>
              </w:rPr>
            </w:pPr>
            <w:r>
              <w:rPr>
                <w:sz w:val="20"/>
              </w:rPr>
              <w:t xml:space="preserve"> </w:t>
            </w:r>
          </w:p>
          <w:p w:rsidR="00EC49CE" w:rsidRDefault="00EC49CE">
            <w:pPr>
              <w:pStyle w:val="Vokabeln"/>
              <w:framePr w:hSpace="0" w:wrap="auto" w:vAnchor="margin" w:hAnchor="text" w:xAlign="left" w:yAlign="inline"/>
              <w:rPr>
                <w:sz w:val="20"/>
              </w:rPr>
            </w:pPr>
          </w:p>
          <w:p w:rsidR="00EC49CE" w:rsidRDefault="00EC49CE">
            <w:pPr>
              <w:pStyle w:val="Vokabeln"/>
              <w:framePr w:hSpace="0" w:wrap="auto" w:vAnchor="margin" w:hAnchor="text" w:xAlign="left" w:yAlign="inline"/>
              <w:rPr>
                <w:sz w:val="20"/>
              </w:rPr>
            </w:pPr>
          </w:p>
          <w:p w:rsidR="00EC49CE" w:rsidRDefault="00EC49CE">
            <w:pPr>
              <w:pStyle w:val="Vokabeln"/>
              <w:framePr w:hSpace="0" w:wrap="auto" w:vAnchor="margin" w:hAnchor="text" w:xAlign="left" w:yAlign="inline"/>
              <w:rPr>
                <w:sz w:val="20"/>
              </w:rPr>
            </w:pPr>
          </w:p>
          <w:p w:rsidR="00EC49CE" w:rsidRDefault="00EC49CE">
            <w:pPr>
              <w:pStyle w:val="Vokabeln"/>
              <w:framePr w:hSpace="0" w:wrap="auto" w:vAnchor="margin" w:hAnchor="text" w:xAlign="left" w:yAlign="inline"/>
              <w:rPr>
                <w:sz w:val="20"/>
              </w:rPr>
            </w:pPr>
          </w:p>
          <w:p w:rsidR="00EC49CE" w:rsidRDefault="00EC49CE">
            <w:pPr>
              <w:pStyle w:val="KeinLeerraum"/>
              <w:spacing w:line="240" w:lineRule="exact"/>
              <w:contextualSpacing w:val="0"/>
              <w:rPr>
                <w:rFonts w:cs="Times New Roman"/>
                <w:i/>
                <w:szCs w:val="20"/>
              </w:rPr>
            </w:pPr>
          </w:p>
          <w:p w:rsidR="00EC49CE" w:rsidRDefault="00EC49CE">
            <w:pPr>
              <w:pStyle w:val="KeinLeerraum"/>
              <w:spacing w:line="240" w:lineRule="exact"/>
              <w:rPr>
                <w:rFonts w:cs="Times New Roman"/>
                <w:i/>
                <w:szCs w:val="20"/>
              </w:rPr>
            </w:pPr>
          </w:p>
        </w:tc>
      </w:tr>
    </w:tbl>
    <w:p w:rsidR="00EC49CE" w:rsidRDefault="009268D8">
      <w:pPr>
        <w:pStyle w:val="KeinLeerraum"/>
        <w:tabs>
          <w:tab w:val="left" w:pos="2923"/>
        </w:tabs>
        <w:rPr>
          <w:sz w:val="16"/>
          <w:szCs w:val="24"/>
        </w:rPr>
      </w:pPr>
      <w:r>
        <w:rPr>
          <w:sz w:val="16"/>
          <w:szCs w:val="24"/>
        </w:rPr>
        <w:tab/>
      </w:r>
    </w:p>
    <w:p w:rsidR="00EC49CE" w:rsidRDefault="009268D8">
      <w:pPr>
        <w:pStyle w:val="KeinLeerraum"/>
      </w:pPr>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EC49CE">
        <w:tc>
          <w:tcPr>
            <w:tcW w:w="11624" w:type="dxa"/>
            <w:gridSpan w:val="2"/>
          </w:tcPr>
          <w:p w:rsidR="00EC49CE" w:rsidRDefault="009268D8">
            <w:pPr>
              <w:pStyle w:val="KeinLeerraum"/>
              <w:rPr>
                <w:rFonts w:cs="Times New Roman"/>
                <w:sz w:val="32"/>
                <w:szCs w:val="24"/>
                <w:u w:val="single"/>
              </w:rPr>
            </w:pPr>
            <w:r>
              <w:rPr>
                <w:rFonts w:cs="Times New Roman"/>
                <w:sz w:val="32"/>
                <w:szCs w:val="24"/>
                <w:u w:val="single"/>
              </w:rPr>
              <w:lastRenderedPageBreak/>
              <w:t>Ist Cicero ein Gott? (Petrarca, Fam. 24, 2, 9)</w:t>
            </w:r>
          </w:p>
        </w:tc>
        <w:tc>
          <w:tcPr>
            <w:tcW w:w="3261" w:type="dxa"/>
          </w:tcPr>
          <w:p w:rsidR="00EC49CE" w:rsidRDefault="00EC49CE">
            <w:pPr>
              <w:pStyle w:val="KeinLeerraum"/>
              <w:rPr>
                <w:b/>
                <w:sz w:val="24"/>
                <w:szCs w:val="24"/>
              </w:rPr>
            </w:pPr>
          </w:p>
        </w:tc>
      </w:tr>
      <w:tr w:rsidR="00EC49CE">
        <w:tc>
          <w:tcPr>
            <w:tcW w:w="11624" w:type="dxa"/>
            <w:gridSpan w:val="2"/>
          </w:tcPr>
          <w:p w:rsidR="00EC49CE" w:rsidRDefault="009268D8">
            <w:pPr>
              <w:pStyle w:val="KeinLeerraum"/>
              <w:rPr>
                <w:b/>
                <w:sz w:val="24"/>
                <w:szCs w:val="24"/>
              </w:rPr>
            </w:pPr>
            <w:r>
              <w:rPr>
                <w:rFonts w:cs="Times New Roman"/>
                <w:i/>
                <w:sz w:val="24"/>
                <w:szCs w:val="24"/>
              </w:rPr>
              <w:t xml:space="preserve">Der Alte erträgt nicht, dass Cicero kritisiert wird. Er versteigt sich zu einer gewagten Aussage. </w:t>
            </w:r>
          </w:p>
        </w:tc>
        <w:tc>
          <w:tcPr>
            <w:tcW w:w="3261" w:type="dxa"/>
          </w:tcPr>
          <w:p w:rsidR="00EC49CE" w:rsidRDefault="00EC49CE">
            <w:pPr>
              <w:pStyle w:val="KeinLeerraum"/>
              <w:rPr>
                <w:b/>
                <w:sz w:val="24"/>
                <w:szCs w:val="24"/>
              </w:rPr>
            </w:pPr>
          </w:p>
          <w:p w:rsidR="00EC49CE" w:rsidRDefault="00EC49CE">
            <w:pPr>
              <w:pStyle w:val="KeinLeerraum"/>
              <w:rPr>
                <w:b/>
                <w:sz w:val="24"/>
                <w:szCs w:val="24"/>
              </w:rPr>
            </w:pPr>
          </w:p>
        </w:tc>
      </w:tr>
      <w:tr w:rsidR="00EC49CE" w:rsidTr="00417F9A">
        <w:trPr>
          <w:trHeight w:val="5207"/>
        </w:trPr>
        <w:tc>
          <w:tcPr>
            <w:tcW w:w="6521" w:type="dxa"/>
          </w:tcPr>
          <w:p w:rsidR="00EC49CE" w:rsidRDefault="009268D8">
            <w:pPr>
              <w:pStyle w:val="Zitat"/>
            </w:pPr>
            <w:r>
              <w:t xml:space="preserve">Succlamabat identidem pretenta manu: »Parcius, oro, parcius de Cicerone meo.« Dumque ab eo quereretur, an errasse unquam ulla in re Ciceronem opinari posset, claudebat oculos et quasi verbo percussus avertebat frontem ingeminans: </w:t>
            </w:r>
          </w:p>
          <w:p w:rsidR="00EC49CE" w:rsidRDefault="00EC49CE">
            <w:pPr>
              <w:pStyle w:val="Zitat"/>
            </w:pPr>
          </w:p>
          <w:p w:rsidR="00EC49CE" w:rsidRDefault="009268D8">
            <w:pPr>
              <w:pStyle w:val="Zitat"/>
            </w:pPr>
            <w:r>
              <w:t>»Heu michi, ergo Cicero meus arguitur?«, quasi non de homine, sed de deo quodam ageretur. Quesivi igitur, an deum fuisse Tullium opinaretur an hominem. Incuntanter »deum</w:t>
            </w:r>
            <w:r>
              <w:rPr>
                <w:rFonts w:ascii="Georgia" w:eastAsia="Georgia" w:hAnsi="Georgia" w:cs="Georgia"/>
              </w:rPr>
              <w:t>«</w:t>
            </w:r>
            <w:r>
              <w:t xml:space="preserve"> ille respondit, et quid dixisset intelligens, »deum</w:t>
            </w:r>
            <w:r>
              <w:rPr>
                <w:rFonts w:ascii="Georgia" w:eastAsia="Georgia" w:hAnsi="Georgia" w:cs="Georgia"/>
              </w:rPr>
              <w:t>«</w:t>
            </w:r>
            <w:r>
              <w:t>, inquit, »eloquii</w:t>
            </w:r>
            <w:r>
              <w:rPr>
                <w:rFonts w:ascii="Georgia" w:eastAsia="Georgia" w:hAnsi="Georgia" w:cs="Georgia"/>
              </w:rPr>
              <w:t>«</w:t>
            </w:r>
            <w:r>
              <w:t>.</w:t>
            </w:r>
            <w:r>
              <w:rPr>
                <w:rStyle w:val="Funotenzeichen"/>
              </w:rPr>
              <w:footnoteReference w:id="5"/>
            </w:r>
          </w:p>
          <w:p w:rsidR="00EC49CE" w:rsidRDefault="00EC49CE">
            <w:pPr>
              <w:pStyle w:val="Zitat"/>
            </w:pPr>
          </w:p>
        </w:tc>
        <w:tc>
          <w:tcPr>
            <w:tcW w:w="5103" w:type="dxa"/>
            <w:tcBorders>
              <w:right w:val="single" w:sz="4" w:space="0" w:color="auto"/>
            </w:tcBorders>
          </w:tcPr>
          <w:p w:rsidR="00EC49CE" w:rsidRDefault="00EC49CE">
            <w:pPr>
              <w:pStyle w:val="Vokabeln"/>
              <w:framePr w:hSpace="0" w:wrap="auto" w:vAnchor="margin" w:hAnchor="text" w:xAlign="left" w:yAlign="inline"/>
              <w:spacing w:line="200" w:lineRule="exact"/>
            </w:pPr>
          </w:p>
          <w:p w:rsidR="00EC49CE" w:rsidRDefault="009268D8">
            <w:pPr>
              <w:pStyle w:val="Vokabeln"/>
              <w:framePr w:hSpace="0" w:wrap="auto" w:vAnchor="margin" w:hAnchor="text" w:xAlign="left" w:yAlign="inline"/>
            </w:pPr>
            <w:r>
              <w:t>succlāmāre, succlāmō (&lt; clāmāre): zurufen; rufen</w:t>
            </w:r>
          </w:p>
          <w:p w:rsidR="00EC49CE" w:rsidRDefault="009268D8">
            <w:pPr>
              <w:pStyle w:val="Vokabeln"/>
              <w:framePr w:hSpace="0" w:wrap="auto" w:vAnchor="margin" w:hAnchor="text" w:xAlign="left" w:yAlign="inline"/>
            </w:pPr>
            <w:r>
              <w:t>identidem (Adv.): immer wieder</w:t>
            </w:r>
          </w:p>
          <w:p w:rsidR="00EC49CE" w:rsidRDefault="009268D8">
            <w:pPr>
              <w:pStyle w:val="Vokabeln"/>
              <w:framePr w:hSpace="0" w:wrap="auto" w:vAnchor="margin" w:hAnchor="text" w:xAlign="left" w:yAlign="inline"/>
            </w:pPr>
            <w:r>
              <w:t>praetentā manū: mit ausgestreckter Hand</w:t>
            </w:r>
          </w:p>
          <w:p w:rsidR="00EC49CE" w:rsidRDefault="009268D8">
            <w:pPr>
              <w:pStyle w:val="Vokabeln"/>
              <w:framePr w:hSpace="0" w:wrap="auto" w:vAnchor="margin" w:hAnchor="text" w:xAlign="left" w:yAlign="inline"/>
            </w:pPr>
            <w:r>
              <w:t>parcē (Adv.) &lt; parcus, a, um</w:t>
            </w:r>
          </w:p>
          <w:p w:rsidR="00EC49CE" w:rsidRDefault="009268D8">
            <w:pPr>
              <w:pStyle w:val="Vokabeln"/>
              <w:framePr w:hSpace="0" w:wrap="auto" w:vAnchor="margin" w:hAnchor="text" w:xAlign="left" w:yAlign="inline"/>
            </w:pPr>
            <w:r>
              <w:t>percutere, percutiō, percussī, percussum: durchbohren; heftig erschüttern, treffen</w:t>
            </w:r>
          </w:p>
          <w:p w:rsidR="00EC49CE" w:rsidRDefault="009268D8">
            <w:pPr>
              <w:pStyle w:val="Vokabeln"/>
              <w:framePr w:hSpace="0" w:wrap="auto" w:vAnchor="margin" w:hAnchor="text" w:xAlign="left" w:yAlign="inline"/>
            </w:pPr>
            <w:r>
              <w:t>ingemināre, ingeminō: wiederholen</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heu: ah, ach!</w:t>
            </w:r>
          </w:p>
          <w:p w:rsidR="00EC49CE" w:rsidRDefault="009268D8">
            <w:pPr>
              <w:pStyle w:val="Vokabeln"/>
              <w:framePr w:hSpace="0" w:wrap="auto" w:vAnchor="margin" w:hAnchor="text" w:xAlign="left" w:yAlign="inline"/>
            </w:pPr>
            <w:r>
              <w:t>arguere, arguō (hier): beschuldigen</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incunctanter (Adv.) (vgl. cunctārī): ohne Zögern</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ēloquium, iī (&lt; loquī): Rede, Beredsamkeit</w:t>
            </w:r>
          </w:p>
        </w:tc>
        <w:tc>
          <w:tcPr>
            <w:tcW w:w="3261" w:type="dxa"/>
            <w:tcBorders>
              <w:left w:val="single" w:sz="4" w:space="0" w:color="auto"/>
            </w:tcBorders>
          </w:tcPr>
          <w:p w:rsidR="00EC49CE" w:rsidRDefault="00EC49CE">
            <w:pPr>
              <w:pStyle w:val="KeinLeerraum"/>
              <w:spacing w:after="0" w:line="200" w:lineRule="exact"/>
              <w:contextualSpacing w:val="0"/>
              <w:rPr>
                <w:rFonts w:cs="Times New Roman"/>
                <w:b/>
                <w:i/>
                <w:sz w:val="18"/>
                <w:szCs w:val="18"/>
              </w:rPr>
            </w:pPr>
          </w:p>
          <w:p w:rsidR="00EC49CE" w:rsidRDefault="009268D8">
            <w:pPr>
              <w:pStyle w:val="Vokabeln"/>
              <w:framePr w:hSpace="0" w:wrap="auto" w:vAnchor="margin" w:hAnchor="text" w:xAlign="left" w:yAlign="inline"/>
            </w:pPr>
            <w:r>
              <w:t>parcius: Komparativ von parcē</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dum + Konjunktiv = cum</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quasi agerētur: Irrealis</w:t>
            </w:r>
          </w:p>
          <w:p w:rsidR="00417F9A" w:rsidRDefault="00417F9A">
            <w:pPr>
              <w:pStyle w:val="Vokabeln"/>
              <w:framePr w:hSpace="0" w:wrap="auto" w:vAnchor="margin" w:hAnchor="text" w:xAlign="left" w:yAlign="inline"/>
            </w:pPr>
          </w:p>
          <w:p w:rsidR="00417F9A" w:rsidRDefault="00417F9A">
            <w:pPr>
              <w:pStyle w:val="Vokabeln"/>
              <w:framePr w:hSpace="0" w:wrap="auto" w:vAnchor="margin" w:hAnchor="text" w:xAlign="left" w:yAlign="inline"/>
            </w:pPr>
          </w:p>
          <w:p w:rsidR="00417F9A" w:rsidRDefault="00417F9A">
            <w:pPr>
              <w:pStyle w:val="Vokabeln"/>
              <w:framePr w:hSpace="0" w:wrap="auto" w:vAnchor="margin" w:hAnchor="text" w:xAlign="left" w:yAlign="inline"/>
            </w:pPr>
          </w:p>
          <w:p w:rsidR="00EC49CE" w:rsidRDefault="009268D8">
            <w:pPr>
              <w:pStyle w:val="Vokabeln"/>
              <w:framePr w:hSpace="0" w:wrap="auto" w:vAnchor="margin" w:hAnchor="text" w:xAlign="left" w:yAlign="inline"/>
            </w:pPr>
            <w:r>
              <w:t>incuntanter = incunctanter (Buchstabenkombinationen wie ct oder pt wurden manchmal vereinfacht, z.B. findet sich auch tentāre statt temptāre.)</w:t>
            </w:r>
          </w:p>
          <w:p w:rsidR="00EC49CE" w:rsidRDefault="00EC49CE">
            <w:pPr>
              <w:pStyle w:val="KeinLeerraum"/>
              <w:spacing w:line="240" w:lineRule="exact"/>
              <w:contextualSpacing w:val="0"/>
              <w:rPr>
                <w:rFonts w:cs="Times New Roman"/>
                <w:i/>
                <w:szCs w:val="20"/>
              </w:rPr>
            </w:pPr>
          </w:p>
          <w:p w:rsidR="00EC49CE" w:rsidRDefault="00EC49CE">
            <w:pPr>
              <w:pStyle w:val="KeinLeerraum"/>
              <w:spacing w:line="240" w:lineRule="exact"/>
              <w:rPr>
                <w:rFonts w:cs="Times New Roman"/>
                <w:i/>
                <w:szCs w:val="20"/>
              </w:rPr>
            </w:pPr>
          </w:p>
        </w:tc>
      </w:tr>
    </w:tbl>
    <w:p w:rsidR="00EC49CE" w:rsidRDefault="009268D8">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EC49CE">
        <w:tc>
          <w:tcPr>
            <w:tcW w:w="11624" w:type="dxa"/>
            <w:gridSpan w:val="2"/>
          </w:tcPr>
          <w:p w:rsidR="00EC49CE" w:rsidRDefault="009268D8">
            <w:pPr>
              <w:pStyle w:val="KeinLeerraum"/>
              <w:rPr>
                <w:rFonts w:cs="Times New Roman"/>
                <w:sz w:val="32"/>
                <w:szCs w:val="24"/>
                <w:u w:val="single"/>
              </w:rPr>
            </w:pPr>
            <w:r>
              <w:rPr>
                <w:rFonts w:cs="Times New Roman"/>
                <w:sz w:val="32"/>
                <w:szCs w:val="24"/>
                <w:u w:val="single"/>
              </w:rPr>
              <w:lastRenderedPageBreak/>
              <w:t>Ein göttliches Talent (Petrarca, Fam. 24, 2, 10–11)</w:t>
            </w:r>
          </w:p>
        </w:tc>
        <w:tc>
          <w:tcPr>
            <w:tcW w:w="3261" w:type="dxa"/>
          </w:tcPr>
          <w:p w:rsidR="00EC49CE" w:rsidRDefault="00EC49CE">
            <w:pPr>
              <w:pStyle w:val="KeinLeerraum"/>
              <w:rPr>
                <w:b/>
                <w:sz w:val="24"/>
                <w:szCs w:val="24"/>
              </w:rPr>
            </w:pPr>
          </w:p>
        </w:tc>
      </w:tr>
      <w:tr w:rsidR="00EC49CE">
        <w:tc>
          <w:tcPr>
            <w:tcW w:w="11624" w:type="dxa"/>
            <w:gridSpan w:val="2"/>
          </w:tcPr>
          <w:p w:rsidR="00EC49CE" w:rsidRDefault="009268D8">
            <w:pPr>
              <w:pStyle w:val="KeinLeerraum"/>
              <w:rPr>
                <w:b/>
                <w:sz w:val="24"/>
                <w:szCs w:val="24"/>
              </w:rPr>
            </w:pPr>
            <w:r>
              <w:rPr>
                <w:rFonts w:cs="Times New Roman"/>
                <w:i/>
                <w:sz w:val="24"/>
                <w:szCs w:val="24"/>
              </w:rPr>
              <w:t>Petrarca meint: Wenn Cicero ein Mensch war, dann war er fehlbar, auch wenn sein Talent geradezu göttlich gewesen sein mag, wie eine antike Autorität versichert. Der Alte will auch dies nicht akzeptieren.</w:t>
            </w:r>
          </w:p>
        </w:tc>
        <w:tc>
          <w:tcPr>
            <w:tcW w:w="3261" w:type="dxa"/>
          </w:tcPr>
          <w:p w:rsidR="00EC49CE" w:rsidRDefault="00EC49CE">
            <w:pPr>
              <w:pStyle w:val="KeinLeerraum"/>
              <w:rPr>
                <w:b/>
                <w:sz w:val="24"/>
                <w:szCs w:val="24"/>
              </w:rPr>
            </w:pPr>
          </w:p>
          <w:p w:rsidR="00EC49CE" w:rsidRDefault="00EC49CE">
            <w:pPr>
              <w:pStyle w:val="KeinLeerraum"/>
              <w:rPr>
                <w:b/>
                <w:sz w:val="24"/>
                <w:szCs w:val="24"/>
              </w:rPr>
            </w:pPr>
          </w:p>
        </w:tc>
      </w:tr>
      <w:tr w:rsidR="00EC49CE">
        <w:tc>
          <w:tcPr>
            <w:tcW w:w="6521" w:type="dxa"/>
          </w:tcPr>
          <w:p w:rsidR="00EC49CE" w:rsidRDefault="009268D8">
            <w:pPr>
              <w:pStyle w:val="Zitat"/>
            </w:pPr>
            <w:r>
              <w:t xml:space="preserve">»Recte«, inquam, »nam si deus est, errasse non potuit. Illum tamen deum dici nondum audieram. Sed si Platonem Cicero suum deum vocat, cur non tu deum tuum Ciceronem voces? Nisi quia deos pro arbitrio sibi fingere non est nostre religionis.« »Ludo«, inquit ille, »hominem, sed divino ingenio fuisse Tullium scio.« </w:t>
            </w:r>
          </w:p>
          <w:p w:rsidR="00EC49CE" w:rsidRDefault="009268D8">
            <w:pPr>
              <w:pStyle w:val="Zitat"/>
            </w:pPr>
            <w:r>
              <w:t xml:space="preserve">»Hoc«, inquam, »utique rectius; nam </w:t>
            </w:r>
            <w:r>
              <w:rPr>
                <w:rFonts w:ascii="Georgia" w:eastAsia="Georgia" w:hAnsi="Georgia" w:cs="Georgia"/>
              </w:rPr>
              <w:t>›</w:t>
            </w:r>
            <w:r>
              <w:t>celestem</w:t>
            </w:r>
            <w:r>
              <w:rPr>
                <w:rFonts w:ascii="Georgia" w:eastAsia="Georgia" w:hAnsi="Georgia" w:cs="Georgia"/>
              </w:rPr>
              <w:t>‹</w:t>
            </w:r>
            <w:r>
              <w:t xml:space="preserve"> Quintilianus </w:t>
            </w:r>
            <w:r>
              <w:rPr>
                <w:rFonts w:ascii="Georgia" w:eastAsia="Georgia" w:hAnsi="Georgia" w:cs="Georgia"/>
              </w:rPr>
              <w:t>›</w:t>
            </w:r>
            <w:r>
              <w:t>in dicendo virum</w:t>
            </w:r>
            <w:r>
              <w:rPr>
                <w:rFonts w:ascii="Georgia" w:eastAsia="Georgia" w:hAnsi="Georgia" w:cs="Georgia"/>
              </w:rPr>
              <w:t>‹</w:t>
            </w:r>
            <w:r>
              <w:t xml:space="preserve"> dixit</w:t>
            </w:r>
            <w:r>
              <w:rPr>
                <w:rStyle w:val="Funotenzeichen"/>
              </w:rPr>
              <w:footnoteReference w:id="6"/>
            </w:r>
            <w:r>
              <w:t xml:space="preserve">; sed si homo fuit, et errasse profecto potuit et erravit.« </w:t>
            </w:r>
          </w:p>
          <w:p w:rsidR="00EC49CE" w:rsidRDefault="009268D8">
            <w:pPr>
              <w:pStyle w:val="Zitat"/>
            </w:pPr>
            <w:r>
              <w:t>Hec dum dicerem, cohorrebat et, quasi non in famam alterius, sed in suum caput dicerentur, aversabatur. Ego vero quid dicerem, Ciceroniani nominis et ipse mirator maximus?</w:t>
            </w:r>
          </w:p>
        </w:tc>
        <w:tc>
          <w:tcPr>
            <w:tcW w:w="5103" w:type="dxa"/>
            <w:tcBorders>
              <w:right w:val="single" w:sz="4" w:space="0" w:color="auto"/>
            </w:tcBorders>
          </w:tcPr>
          <w:p w:rsidR="00EC49CE" w:rsidRDefault="00EC49CE">
            <w:pPr>
              <w:pStyle w:val="Vokabeln"/>
              <w:framePr w:hSpace="0" w:wrap="auto" w:vAnchor="margin" w:hAnchor="text" w:xAlign="left" w:yAlign="inline"/>
              <w:spacing w:line="200" w:lineRule="exact"/>
            </w:pPr>
          </w:p>
          <w:p w:rsidR="00EC49CE" w:rsidRDefault="00EC49CE">
            <w:pPr>
              <w:pStyle w:val="Vokabeln"/>
              <w:framePr w:hSpace="0" w:wrap="auto" w:vAnchor="margin" w:hAnchor="text" w:xAlign="left" w:yAlign="inline"/>
            </w:pPr>
          </w:p>
          <w:p w:rsidR="00F53ADD" w:rsidRDefault="00F53ADD">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prō arbitriō: nach eigenem Ermessen, nach Gutdünken</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lūdere, lūdō: spielen, (hier) Spaß machen, Witze machen</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utique: jedenfalls</w:t>
            </w:r>
          </w:p>
          <w:p w:rsidR="00EC49CE" w:rsidRDefault="009268D8">
            <w:pPr>
              <w:pStyle w:val="Vokabeln"/>
              <w:framePr w:hSpace="0" w:wrap="auto" w:vAnchor="margin" w:hAnchor="text" w:xAlign="left" w:yAlign="inline"/>
            </w:pPr>
            <w:r>
              <w:t>caelestis, e &lt; caelum, ī n</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cohorrēre, cohorreō: erschaudern</w:t>
            </w:r>
          </w:p>
          <w:p w:rsidR="00F53ADD" w:rsidRDefault="00F53ADD">
            <w:pPr>
              <w:pStyle w:val="Vokabeln"/>
              <w:framePr w:hSpace="0" w:wrap="auto" w:vAnchor="margin" w:hAnchor="text" w:xAlign="left" w:yAlign="inline"/>
            </w:pPr>
          </w:p>
          <w:p w:rsidR="00EC49CE" w:rsidRDefault="009268D8">
            <w:pPr>
              <w:pStyle w:val="Vokabeln"/>
              <w:framePr w:hSpace="0" w:wrap="auto" w:vAnchor="margin" w:hAnchor="text" w:xAlign="left" w:yAlign="inline"/>
            </w:pPr>
            <w:r>
              <w:t>aversārī, aversor (Dep.): sich abwenden</w:t>
            </w:r>
          </w:p>
          <w:p w:rsidR="00F53ADD" w:rsidRDefault="00F53ADD">
            <w:pPr>
              <w:pStyle w:val="Vokabeln"/>
              <w:framePr w:hSpace="0" w:wrap="auto" w:vAnchor="margin" w:hAnchor="text" w:xAlign="left" w:yAlign="inline"/>
            </w:pPr>
          </w:p>
          <w:p w:rsidR="00EC49CE" w:rsidRDefault="009268D8">
            <w:pPr>
              <w:pStyle w:val="Vokabeln"/>
              <w:framePr w:hSpace="0" w:wrap="auto" w:vAnchor="margin" w:hAnchor="text" w:xAlign="left" w:yAlign="inline"/>
            </w:pPr>
            <w:r>
              <w:t>mīrātor, mīrātōris m (&lt; mīrārī): Bewunderer</w:t>
            </w:r>
          </w:p>
        </w:tc>
        <w:tc>
          <w:tcPr>
            <w:tcW w:w="3261" w:type="dxa"/>
            <w:tcBorders>
              <w:left w:val="single" w:sz="4" w:space="0" w:color="auto"/>
            </w:tcBorders>
          </w:tcPr>
          <w:p w:rsidR="00EC49CE" w:rsidRDefault="00EC49CE">
            <w:pPr>
              <w:pStyle w:val="KeinLeerraum"/>
              <w:spacing w:after="0" w:line="200" w:lineRule="exact"/>
              <w:contextualSpacing w:val="0"/>
              <w:rPr>
                <w:rFonts w:cs="Times New Roman"/>
                <w:b/>
                <w:i/>
                <w:sz w:val="18"/>
                <w:szCs w:val="18"/>
              </w:rPr>
            </w:pPr>
          </w:p>
          <w:p w:rsidR="00EC49CE" w:rsidRDefault="009268D8">
            <w:pPr>
              <w:pStyle w:val="Vokabeln"/>
              <w:framePr w:hSpace="0" w:wrap="auto" w:vAnchor="margin" w:hAnchor="text" w:xAlign="left" w:yAlign="inline"/>
              <w:rPr>
                <w:szCs w:val="16"/>
              </w:rPr>
            </w:pPr>
            <w:r>
              <w:rPr>
                <w:szCs w:val="16"/>
              </w:rPr>
              <w:t xml:space="preserve">errāsse = errāvisse </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dīcī: Infinitiv Präsens Passiv</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nostrae religiōnis = religiōnis Chrīstiānae</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 xml:space="preserve">dīvīnō ingeniō: </w:t>
            </w:r>
            <w:r>
              <w:rPr>
                <w:i/>
              </w:rPr>
              <w:t>ablativus qualitatis</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rēctius (Adv.): Komparativ von rēctē</w:t>
            </w:r>
            <w:r>
              <w:br/>
              <w:t>rēctius &lt;dīcis&gt;</w:t>
            </w:r>
          </w:p>
          <w:p w:rsidR="00EC49CE" w:rsidRDefault="009268D8">
            <w:pPr>
              <w:pStyle w:val="Vokabeln"/>
              <w:framePr w:hSpace="0" w:wrap="auto" w:vAnchor="margin" w:hAnchor="text" w:xAlign="left" w:yAlign="inline"/>
            </w:pPr>
            <w:r>
              <w:t>in dīcendō: Gerundium</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dum + Konjunktiv = cum</w:t>
            </w:r>
          </w:p>
          <w:p w:rsidR="00EC49CE" w:rsidRDefault="009268D8">
            <w:pPr>
              <w:pStyle w:val="Vokabeln"/>
              <w:framePr w:hSpace="0" w:wrap="auto" w:vAnchor="margin" w:hAnchor="text" w:xAlign="left" w:yAlign="inline"/>
            </w:pPr>
            <w:r>
              <w:t>alter</w:t>
            </w:r>
            <w:r>
              <w:rPr>
                <w:rFonts w:ascii="Georgia" w:eastAsia="Georgia" w:hAnsi="Georgia" w:cs="Georgia"/>
              </w:rPr>
              <w:t>ī</w:t>
            </w:r>
            <w:r>
              <w:t>us: Genitiv Singular</w:t>
            </w:r>
          </w:p>
          <w:p w:rsidR="00EC49CE" w:rsidRDefault="00EC49CE">
            <w:pPr>
              <w:pStyle w:val="KeinLeerraum"/>
              <w:spacing w:line="240" w:lineRule="exact"/>
              <w:rPr>
                <w:rFonts w:cs="Times New Roman"/>
                <w:i/>
                <w:szCs w:val="20"/>
              </w:rPr>
            </w:pPr>
          </w:p>
        </w:tc>
      </w:tr>
    </w:tbl>
    <w:p w:rsidR="00EC49CE" w:rsidRDefault="009268D8">
      <w:pPr>
        <w:pStyle w:val="KeinLeerraum"/>
        <w:tabs>
          <w:tab w:val="left" w:pos="2923"/>
        </w:tabs>
        <w:rPr>
          <w:sz w:val="16"/>
          <w:szCs w:val="24"/>
        </w:rPr>
      </w:pPr>
      <w:r>
        <w:rPr>
          <w:sz w:val="16"/>
          <w:szCs w:val="24"/>
        </w:rPr>
        <w:tab/>
      </w:r>
    </w:p>
    <w:p w:rsidR="00EC49CE" w:rsidRDefault="009268D8">
      <w:pPr>
        <w:pStyle w:val="KeinLeerraum"/>
      </w:pPr>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EC49CE">
        <w:tc>
          <w:tcPr>
            <w:tcW w:w="11624" w:type="dxa"/>
            <w:gridSpan w:val="2"/>
          </w:tcPr>
          <w:p w:rsidR="00EC49CE" w:rsidRDefault="009268D8">
            <w:pPr>
              <w:pStyle w:val="KeinLeerraum"/>
              <w:rPr>
                <w:rFonts w:cs="Times New Roman"/>
                <w:sz w:val="32"/>
                <w:szCs w:val="24"/>
                <w:u w:val="single"/>
              </w:rPr>
            </w:pPr>
            <w:r>
              <w:rPr>
                <w:rFonts w:cs="Times New Roman"/>
                <w:sz w:val="32"/>
                <w:szCs w:val="24"/>
                <w:u w:val="single"/>
              </w:rPr>
              <w:lastRenderedPageBreak/>
              <w:t>Bedingungslose Bewunderung (Petrarca, Fam. 24, 2, 12–13)</w:t>
            </w:r>
          </w:p>
        </w:tc>
        <w:tc>
          <w:tcPr>
            <w:tcW w:w="3261" w:type="dxa"/>
          </w:tcPr>
          <w:p w:rsidR="00EC49CE" w:rsidRDefault="00EC49CE">
            <w:pPr>
              <w:pStyle w:val="KeinLeerraum"/>
              <w:rPr>
                <w:b/>
                <w:sz w:val="24"/>
                <w:szCs w:val="24"/>
              </w:rPr>
            </w:pPr>
          </w:p>
        </w:tc>
      </w:tr>
      <w:tr w:rsidR="00EC49CE">
        <w:tc>
          <w:tcPr>
            <w:tcW w:w="11624" w:type="dxa"/>
            <w:gridSpan w:val="2"/>
          </w:tcPr>
          <w:p w:rsidR="00EC49CE" w:rsidRDefault="009268D8">
            <w:pPr>
              <w:pStyle w:val="KeinLeerraum"/>
              <w:rPr>
                <w:rFonts w:cs="Times New Roman"/>
                <w:i/>
                <w:sz w:val="24"/>
                <w:szCs w:val="24"/>
              </w:rPr>
            </w:pPr>
            <w:r>
              <w:rPr>
                <w:rFonts w:cs="Times New Roman"/>
                <w:i/>
                <w:sz w:val="24"/>
                <w:szCs w:val="24"/>
              </w:rPr>
              <w:t>Petrarca, selbst ein glühender Anhänger Ciceros, äußert eine gewisse Sympathie für die bedingungslose Cicero-Liebe des Alten, denn in seiner Kindheit hatte er einst dieselbe Einstellung. Doch bleibt er nun seiner Ansicht treu, auch wenn der Alte es nicht einsehen mag: Jeder Mensch ist fehlbar.</w:t>
            </w:r>
          </w:p>
          <w:p w:rsidR="00EC49CE" w:rsidRDefault="00EC49CE">
            <w:pPr>
              <w:pStyle w:val="KeinLeerraum"/>
              <w:rPr>
                <w:b/>
                <w:sz w:val="24"/>
                <w:szCs w:val="24"/>
              </w:rPr>
            </w:pPr>
          </w:p>
        </w:tc>
        <w:tc>
          <w:tcPr>
            <w:tcW w:w="3261" w:type="dxa"/>
          </w:tcPr>
          <w:p w:rsidR="00EC49CE" w:rsidRDefault="00EC49CE">
            <w:pPr>
              <w:pStyle w:val="KeinLeerraum"/>
              <w:rPr>
                <w:b/>
                <w:sz w:val="24"/>
                <w:szCs w:val="24"/>
              </w:rPr>
            </w:pPr>
          </w:p>
          <w:p w:rsidR="00EC49CE" w:rsidRDefault="00EC49CE">
            <w:pPr>
              <w:pStyle w:val="KeinLeerraum"/>
              <w:rPr>
                <w:b/>
                <w:sz w:val="24"/>
                <w:szCs w:val="24"/>
              </w:rPr>
            </w:pPr>
          </w:p>
        </w:tc>
      </w:tr>
      <w:tr w:rsidR="00EC49CE">
        <w:tc>
          <w:tcPr>
            <w:tcW w:w="6521" w:type="dxa"/>
          </w:tcPr>
          <w:p w:rsidR="00EC49CE" w:rsidRDefault="009268D8">
            <w:pPr>
              <w:pStyle w:val="Zitat"/>
            </w:pPr>
            <w:r>
              <w:t xml:space="preserve">Senili ardori et tanto studio gratulabar, quiddam licet </w:t>
            </w:r>
            <w:r>
              <w:rPr>
                <w:rFonts w:ascii="Georgia" w:eastAsia="Georgia" w:hAnsi="Georgia" w:cs="Georgia"/>
              </w:rPr>
              <w:t>›</w:t>
            </w:r>
            <w:r>
              <w:t>Pithagoreum</w:t>
            </w:r>
            <w:r>
              <w:rPr>
                <w:rFonts w:ascii="Georgia" w:eastAsia="Georgia" w:hAnsi="Georgia" w:cs="Georgia"/>
              </w:rPr>
              <w:t>‹</w:t>
            </w:r>
            <w:r>
              <w:rPr>
                <w:rStyle w:val="Funotenzeichen"/>
              </w:rPr>
              <w:footnoteReference w:id="7"/>
            </w:r>
            <w:r>
              <w:t xml:space="preserve"> redolenti. Tantam unius ingenii reverentiam esse tantamque religionem, ut humane imbecillitatis in eo aliquid suspicari sacrilegio proximum haberetur, gaudebam, mirabarque invenisse hominem, qui plus me illum diligeret, quem ego semp</w:t>
            </w:r>
            <w:r w:rsidR="00EE0EA6">
              <w:t xml:space="preserve">er pre omnibus dilexissem, </w:t>
            </w:r>
            <w:r>
              <w:t>quique, quam michi puero fuisse memineram, eam de illo senex opinionem gereret altissime radicatam, nec cogitare quidem posset ea etate: si homo fuit Cicero, consequens esse, ut in quibusdam, ne dicam multis, erraverit.</w:t>
            </w:r>
          </w:p>
        </w:tc>
        <w:tc>
          <w:tcPr>
            <w:tcW w:w="5103" w:type="dxa"/>
            <w:tcBorders>
              <w:right w:val="single" w:sz="4" w:space="0" w:color="auto"/>
            </w:tcBorders>
          </w:tcPr>
          <w:p w:rsidR="00EC49CE" w:rsidRDefault="00EC49CE">
            <w:pPr>
              <w:pStyle w:val="Vokabeln"/>
              <w:framePr w:hSpace="0" w:wrap="auto" w:vAnchor="margin" w:hAnchor="text" w:xAlign="left" w:yAlign="inline"/>
              <w:spacing w:line="200" w:lineRule="exact"/>
            </w:pPr>
          </w:p>
          <w:p w:rsidR="00EC49CE" w:rsidRDefault="009268D8">
            <w:pPr>
              <w:pStyle w:val="Vokabeln"/>
              <w:framePr w:hSpace="0" w:wrap="auto" w:vAnchor="margin" w:hAnchor="text" w:xAlign="left" w:yAlign="inline"/>
            </w:pPr>
            <w:r>
              <w:t>senīlis, e &lt; senex, senicis m</w:t>
            </w:r>
          </w:p>
          <w:p w:rsidR="00EC49CE" w:rsidRDefault="009268D8">
            <w:pPr>
              <w:pStyle w:val="Vokabeln"/>
              <w:framePr w:hSpace="0" w:wrap="auto" w:vAnchor="margin" w:hAnchor="text" w:xAlign="left" w:yAlign="inline"/>
            </w:pPr>
            <w:r>
              <w:t>ārdor, ārdōris m (&lt; ardēre): Brand, Feuer; glühende Leidenschaft</w:t>
            </w:r>
          </w:p>
          <w:p w:rsidR="00EC49CE" w:rsidRDefault="009268D8">
            <w:pPr>
              <w:pStyle w:val="Vokabeln"/>
              <w:framePr w:hSpace="0" w:wrap="auto" w:vAnchor="margin" w:hAnchor="text" w:xAlign="left" w:yAlign="inline"/>
            </w:pPr>
            <w:r>
              <w:t>grātulārī, grātulor (Dep.): beglückwünschen, sich freuen über</w:t>
            </w:r>
          </w:p>
          <w:p w:rsidR="00EC49CE" w:rsidRDefault="009268D8">
            <w:pPr>
              <w:pStyle w:val="Vokabeln"/>
              <w:framePr w:hSpace="0" w:wrap="auto" w:vAnchor="margin" w:hAnchor="text" w:xAlign="left" w:yAlign="inline"/>
            </w:pPr>
            <w:r>
              <w:t>licet (hier): wenngleich, auch wenn</w:t>
            </w:r>
          </w:p>
          <w:p w:rsidR="00EC49CE" w:rsidRDefault="009268D8">
            <w:pPr>
              <w:pStyle w:val="Vokabeln"/>
              <w:framePr w:hSpace="0" w:wrap="auto" w:vAnchor="margin" w:hAnchor="text" w:xAlign="left" w:yAlign="inline"/>
            </w:pPr>
            <w:r>
              <w:t>P</w:t>
            </w:r>
            <w:r>
              <w:rPr>
                <w:rFonts w:ascii="Times New Roman" w:hAnsi="Times New Roman"/>
              </w:rPr>
              <w:t>ȳ</w:t>
            </w:r>
            <w:r>
              <w:t>thagor</w:t>
            </w:r>
            <w:r>
              <w:rPr>
                <w:rFonts w:cs="Palatino Linotype"/>
              </w:rPr>
              <w:t>ē</w:t>
            </w:r>
            <w:r>
              <w:t>us, a, um: pythagoreisch</w:t>
            </w:r>
          </w:p>
          <w:p w:rsidR="00EC49CE" w:rsidRDefault="009268D8">
            <w:pPr>
              <w:pStyle w:val="Vokabeln"/>
              <w:framePr w:hSpace="0" w:wrap="auto" w:vAnchor="margin" w:hAnchor="text" w:xAlign="left" w:yAlign="inline"/>
            </w:pPr>
            <w:r>
              <w:t>redolēre, redoleō (+ Akk.): nach etwas riechen</w:t>
            </w:r>
          </w:p>
          <w:p w:rsidR="00EC49CE" w:rsidRDefault="009268D8">
            <w:pPr>
              <w:pStyle w:val="Vokabeln"/>
              <w:framePr w:hSpace="0" w:wrap="auto" w:vAnchor="margin" w:hAnchor="text" w:xAlign="left" w:yAlign="inline"/>
            </w:pPr>
            <w:r>
              <w:t>reverentia, ae f: Ehrfurcht, Ehrerbietung</w:t>
            </w:r>
          </w:p>
          <w:p w:rsidR="00EC49CE" w:rsidRDefault="009268D8">
            <w:pPr>
              <w:pStyle w:val="Vokabeln"/>
              <w:framePr w:hSpace="0" w:wrap="auto" w:vAnchor="margin" w:hAnchor="text" w:xAlign="left" w:yAlign="inline"/>
            </w:pPr>
            <w:r>
              <w:t xml:space="preserve">imbēcillitās, tātis f: Schwäche, Unvollkommenheit </w:t>
            </w:r>
          </w:p>
          <w:p w:rsidR="00EC49CE" w:rsidRDefault="009268D8">
            <w:pPr>
              <w:pStyle w:val="Vokabeln"/>
              <w:framePr w:hSpace="0" w:wrap="auto" w:vAnchor="margin" w:hAnchor="text" w:xAlign="left" w:yAlign="inline"/>
            </w:pPr>
            <w:r>
              <w:t>sacrilegium, iī n: Frevel, Sakrileg</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prae omnibus: vor allen anderen, mehr als alle anderen</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altissimē (Adv.): sehr tief</w:t>
            </w:r>
          </w:p>
          <w:p w:rsidR="00EC49CE" w:rsidRDefault="009268D8">
            <w:pPr>
              <w:pStyle w:val="Vokabeln"/>
              <w:framePr w:hSpace="0" w:wrap="auto" w:vAnchor="margin" w:hAnchor="text" w:xAlign="left" w:yAlign="inline"/>
            </w:pPr>
            <w:r>
              <w:t>rādīcātus, a, um: verwurzelt</w:t>
            </w:r>
          </w:p>
          <w:p w:rsidR="00EC49CE" w:rsidRDefault="009268D8">
            <w:pPr>
              <w:pStyle w:val="Vokabeln"/>
              <w:framePr w:hSpace="0" w:wrap="auto" w:vAnchor="margin" w:hAnchor="text" w:xAlign="left" w:yAlign="inline"/>
            </w:pPr>
            <w:r>
              <w:t>cōnsequēns: folgerichtig, notwendig folgend</w:t>
            </w:r>
          </w:p>
        </w:tc>
        <w:tc>
          <w:tcPr>
            <w:tcW w:w="3261" w:type="dxa"/>
            <w:tcBorders>
              <w:left w:val="single" w:sz="4" w:space="0" w:color="auto"/>
            </w:tcBorders>
          </w:tcPr>
          <w:p w:rsidR="00EC49CE" w:rsidRDefault="00EC49CE">
            <w:pPr>
              <w:pStyle w:val="KeinLeerraum"/>
              <w:spacing w:after="0" w:line="200" w:lineRule="exact"/>
              <w:contextualSpacing w:val="0"/>
              <w:rPr>
                <w:rFonts w:cs="Times New Roman"/>
                <w:b/>
                <w:i/>
                <w:sz w:val="18"/>
                <w:szCs w:val="18"/>
              </w:rPr>
            </w:pPr>
          </w:p>
          <w:p w:rsidR="00EC49CE" w:rsidRDefault="009268D8">
            <w:pPr>
              <w:rPr>
                <w:sz w:val="16"/>
                <w:szCs w:val="16"/>
              </w:rPr>
            </w:pPr>
            <w:r>
              <w:rPr>
                <w:sz w:val="16"/>
                <w:szCs w:val="16"/>
              </w:rPr>
              <w:t>grātulārī + Dat.</w:t>
            </w:r>
          </w:p>
          <w:p w:rsidR="00EC49CE" w:rsidRDefault="00EC49CE">
            <w:pPr>
              <w:rPr>
                <w:sz w:val="16"/>
                <w:szCs w:val="16"/>
              </w:rPr>
            </w:pPr>
          </w:p>
          <w:p w:rsidR="00EC49CE" w:rsidRDefault="00EC49CE">
            <w:pPr>
              <w:rPr>
                <w:sz w:val="16"/>
                <w:szCs w:val="16"/>
              </w:rPr>
            </w:pPr>
          </w:p>
          <w:p w:rsidR="00EC49CE" w:rsidRDefault="009268D8">
            <w:pPr>
              <w:rPr>
                <w:sz w:val="16"/>
                <w:szCs w:val="16"/>
              </w:rPr>
            </w:pPr>
            <w:r>
              <w:rPr>
                <w:sz w:val="16"/>
                <w:szCs w:val="16"/>
              </w:rPr>
              <w:t>tantam …, ut …: Konsekutivsatz</w:t>
            </w:r>
          </w:p>
          <w:p w:rsidR="00EC49CE" w:rsidRDefault="00EC49CE">
            <w:pPr>
              <w:rPr>
                <w:sz w:val="16"/>
                <w:szCs w:val="16"/>
              </w:rPr>
            </w:pPr>
          </w:p>
          <w:p w:rsidR="00EC49CE" w:rsidRDefault="00EC49CE">
            <w:pPr>
              <w:rPr>
                <w:sz w:val="16"/>
                <w:szCs w:val="16"/>
              </w:rPr>
            </w:pPr>
          </w:p>
          <w:p w:rsidR="00EC49CE" w:rsidRDefault="00EC49CE">
            <w:pPr>
              <w:rPr>
                <w:sz w:val="16"/>
                <w:szCs w:val="16"/>
              </w:rPr>
            </w:pPr>
          </w:p>
          <w:p w:rsidR="00EC49CE" w:rsidRDefault="009268D8">
            <w:pPr>
              <w:rPr>
                <w:sz w:val="16"/>
                <w:szCs w:val="16"/>
              </w:rPr>
            </w:pPr>
            <w:r>
              <w:rPr>
                <w:sz w:val="16"/>
                <w:szCs w:val="16"/>
              </w:rPr>
              <w:t>proximus, a, um + Dat.</w:t>
            </w:r>
          </w:p>
          <w:p w:rsidR="00EC49CE" w:rsidRDefault="00EC49CE">
            <w:pPr>
              <w:rPr>
                <w:sz w:val="16"/>
                <w:szCs w:val="16"/>
              </w:rPr>
            </w:pPr>
          </w:p>
          <w:p w:rsidR="00EC49CE" w:rsidRDefault="00EC49CE">
            <w:pPr>
              <w:rPr>
                <w:sz w:val="16"/>
                <w:szCs w:val="16"/>
              </w:rPr>
            </w:pPr>
          </w:p>
          <w:p w:rsidR="00417F9A" w:rsidRDefault="00417F9A">
            <w:pPr>
              <w:rPr>
                <w:sz w:val="16"/>
                <w:szCs w:val="16"/>
              </w:rPr>
            </w:pPr>
          </w:p>
          <w:p w:rsidR="00EC49CE" w:rsidRDefault="00EC49CE">
            <w:pPr>
              <w:rPr>
                <w:sz w:val="16"/>
                <w:szCs w:val="16"/>
              </w:rPr>
            </w:pPr>
          </w:p>
          <w:p w:rsidR="00EC49CE" w:rsidRDefault="009268D8">
            <w:pPr>
              <w:rPr>
                <w:sz w:val="16"/>
                <w:szCs w:val="16"/>
              </w:rPr>
            </w:pPr>
            <w:r>
              <w:rPr>
                <w:sz w:val="16"/>
                <w:szCs w:val="16"/>
              </w:rPr>
              <w:t>quam &lt;opīniōnem&gt; michi puerō fuisse</w:t>
            </w:r>
          </w:p>
          <w:p w:rsidR="00EC49CE" w:rsidRDefault="00EC49CE">
            <w:pPr>
              <w:rPr>
                <w:sz w:val="16"/>
                <w:szCs w:val="16"/>
              </w:rPr>
            </w:pPr>
          </w:p>
          <w:p w:rsidR="00EC49CE" w:rsidRDefault="009268D8">
            <w:pPr>
              <w:rPr>
                <w:sz w:val="16"/>
                <w:szCs w:val="16"/>
              </w:rPr>
            </w:pPr>
            <w:r>
              <w:rPr>
                <w:sz w:val="16"/>
                <w:szCs w:val="16"/>
              </w:rPr>
              <w:t>dē illō = dē Cicerōne</w:t>
            </w:r>
          </w:p>
          <w:p w:rsidR="00EC49CE" w:rsidRDefault="00EC49CE">
            <w:pPr>
              <w:rPr>
                <w:sz w:val="16"/>
                <w:szCs w:val="16"/>
              </w:rPr>
            </w:pPr>
          </w:p>
          <w:p w:rsidR="00EC49CE" w:rsidRDefault="00EC49CE">
            <w:pPr>
              <w:rPr>
                <w:sz w:val="16"/>
                <w:szCs w:val="16"/>
              </w:rPr>
            </w:pPr>
          </w:p>
          <w:p w:rsidR="00EC49CE" w:rsidRDefault="00EC49CE">
            <w:pPr>
              <w:rPr>
                <w:sz w:val="16"/>
                <w:szCs w:val="16"/>
              </w:rPr>
            </w:pPr>
          </w:p>
          <w:p w:rsidR="00EC49CE" w:rsidRDefault="009268D8">
            <w:pPr>
              <w:rPr>
                <w:sz w:val="16"/>
                <w:szCs w:val="16"/>
              </w:rPr>
            </w:pPr>
            <w:r>
              <w:rPr>
                <w:sz w:val="16"/>
                <w:szCs w:val="16"/>
              </w:rPr>
              <w:t>in quibusdam &lt;rēbus&gt;</w:t>
            </w:r>
          </w:p>
          <w:p w:rsidR="00EC49CE" w:rsidRDefault="009268D8" w:rsidP="00F53ADD">
            <w:pPr>
              <w:pStyle w:val="Vokabeln"/>
              <w:framePr w:hSpace="0" w:wrap="auto" w:vAnchor="margin" w:hAnchor="text" w:xAlign="left" w:yAlign="inline"/>
              <w:rPr>
                <w:i/>
              </w:rPr>
            </w:pPr>
            <w:r>
              <w:rPr>
                <w:sz w:val="20"/>
              </w:rPr>
              <w:t xml:space="preserve"> </w:t>
            </w:r>
          </w:p>
        </w:tc>
      </w:tr>
    </w:tbl>
    <w:p w:rsidR="00EC49CE" w:rsidRDefault="009268D8">
      <w:pPr>
        <w:pStyle w:val="KeinLeerraum"/>
        <w:tabs>
          <w:tab w:val="left" w:pos="2923"/>
        </w:tabs>
        <w:rPr>
          <w:rFonts w:eastAsia="Palatino Linotype" w:cs="Palatino Linotype"/>
          <w:sz w:val="16"/>
          <w:szCs w:val="24"/>
        </w:rPr>
      </w:pPr>
      <w:r>
        <w:rPr>
          <w:sz w:val="16"/>
          <w:szCs w:val="24"/>
        </w:rPr>
        <w:tab/>
      </w:r>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EC49CE">
        <w:tc>
          <w:tcPr>
            <w:tcW w:w="11624" w:type="dxa"/>
            <w:gridSpan w:val="2"/>
          </w:tcPr>
          <w:p w:rsidR="00EC49CE" w:rsidRDefault="009268D8">
            <w:pPr>
              <w:pStyle w:val="KeinLeerraum"/>
              <w:rPr>
                <w:rFonts w:cs="Times New Roman"/>
                <w:sz w:val="32"/>
                <w:szCs w:val="24"/>
                <w:u w:val="single"/>
              </w:rPr>
            </w:pPr>
            <w:r>
              <w:rPr>
                <w:rFonts w:cs="Times New Roman"/>
                <w:sz w:val="32"/>
                <w:szCs w:val="24"/>
                <w:u w:val="single"/>
              </w:rPr>
              <w:lastRenderedPageBreak/>
              <w:t>Der Streit wird vertagt (Petrarca, Fam. 24, 2, 14–15)</w:t>
            </w:r>
          </w:p>
        </w:tc>
        <w:tc>
          <w:tcPr>
            <w:tcW w:w="3261" w:type="dxa"/>
          </w:tcPr>
          <w:p w:rsidR="00EC49CE" w:rsidRDefault="00EC49CE">
            <w:pPr>
              <w:pStyle w:val="KeinLeerraum"/>
              <w:rPr>
                <w:b/>
                <w:sz w:val="24"/>
                <w:szCs w:val="24"/>
              </w:rPr>
            </w:pPr>
          </w:p>
        </w:tc>
      </w:tr>
      <w:tr w:rsidR="00EC49CE">
        <w:tc>
          <w:tcPr>
            <w:tcW w:w="11624" w:type="dxa"/>
            <w:gridSpan w:val="2"/>
          </w:tcPr>
          <w:p w:rsidR="00EC49CE" w:rsidRDefault="009268D8">
            <w:pPr>
              <w:pStyle w:val="KeinLeerraum"/>
              <w:rPr>
                <w:rFonts w:cs="Times New Roman"/>
                <w:i/>
                <w:sz w:val="24"/>
                <w:szCs w:val="24"/>
              </w:rPr>
            </w:pPr>
            <w:r>
              <w:rPr>
                <w:rFonts w:cs="Times New Roman"/>
                <w:i/>
                <w:sz w:val="24"/>
                <w:szCs w:val="24"/>
              </w:rPr>
              <w:t>Petrarca erinnert daran, dass Cicero selbst seine Fehler beklagt habe. Er erzählt, der Streit sei zu keinem Ergebnis gelangt, doch habe der Adressat ihn um Kopien der Briefe an Cicero gebeten.</w:t>
            </w:r>
          </w:p>
          <w:p w:rsidR="00EC49CE" w:rsidRDefault="00EC49CE">
            <w:pPr>
              <w:pStyle w:val="KeinLeerraum"/>
              <w:rPr>
                <w:rFonts w:cs="Times New Roman"/>
                <w:i/>
                <w:sz w:val="24"/>
                <w:szCs w:val="24"/>
              </w:rPr>
            </w:pPr>
          </w:p>
        </w:tc>
        <w:tc>
          <w:tcPr>
            <w:tcW w:w="3261" w:type="dxa"/>
          </w:tcPr>
          <w:p w:rsidR="00EC49CE" w:rsidRDefault="00EC49CE">
            <w:pPr>
              <w:pStyle w:val="KeinLeerraum"/>
              <w:rPr>
                <w:b/>
                <w:sz w:val="24"/>
                <w:szCs w:val="24"/>
              </w:rPr>
            </w:pPr>
          </w:p>
          <w:p w:rsidR="00EC49CE" w:rsidRDefault="00EC49CE">
            <w:pPr>
              <w:pStyle w:val="KeinLeerraum"/>
              <w:rPr>
                <w:b/>
                <w:sz w:val="24"/>
                <w:szCs w:val="24"/>
              </w:rPr>
            </w:pPr>
          </w:p>
        </w:tc>
      </w:tr>
      <w:tr w:rsidR="00EC49CE">
        <w:tc>
          <w:tcPr>
            <w:tcW w:w="6521" w:type="dxa"/>
          </w:tcPr>
          <w:p w:rsidR="00EC49CE" w:rsidRDefault="009268D8">
            <w:pPr>
              <w:pStyle w:val="Zitat"/>
            </w:pPr>
            <w:r>
              <w:t xml:space="preserve">Quod ego certe iam partim cogito, partim scio, etsi adhuc nullius eque delecter eloquio. Nec ipse, de quo loquimur, Tullius, ignorat, sepe de propriis graviter questus erroribus. Quem, nisi sic de se sensisse fateamur, laudandi libidine et notitiam sui ipsius et magnam illi partem philosophice laudis eripimus, modestiam. </w:t>
            </w:r>
          </w:p>
          <w:p w:rsidR="00EC49CE" w:rsidRDefault="009268D8">
            <w:pPr>
              <w:pStyle w:val="Zitat"/>
            </w:pPr>
            <w:r>
              <w:t>Ceterum nos die illo post longum sermonem, hora demum interpellante, surreximus atque inde integra lite discessum est. Sed exegisti ultimum, ut, quod tunc brevitas temporis non sinebat, ubi primum constitissem, exemplum tibi epystole utriusque transmitterem, quo, re acrius excussa, vel sequester pacis inter partes vel, siquo modo posses, Tulliane constantie propugnator fieres.</w:t>
            </w:r>
          </w:p>
          <w:p w:rsidR="00EC49CE" w:rsidRDefault="00EC49CE"/>
        </w:tc>
        <w:tc>
          <w:tcPr>
            <w:tcW w:w="5103" w:type="dxa"/>
            <w:tcBorders>
              <w:right w:val="single" w:sz="4" w:space="0" w:color="auto"/>
            </w:tcBorders>
          </w:tcPr>
          <w:p w:rsidR="00EC49CE" w:rsidRDefault="00EC49CE">
            <w:pPr>
              <w:pStyle w:val="Vokabeln"/>
              <w:framePr w:hSpace="0" w:wrap="auto" w:vAnchor="margin" w:hAnchor="text" w:xAlign="left" w:yAlign="inline"/>
              <w:spacing w:line="200" w:lineRule="exact"/>
            </w:pPr>
          </w:p>
          <w:p w:rsidR="00EC49CE" w:rsidRDefault="009268D8">
            <w:pPr>
              <w:pStyle w:val="Vokabeln"/>
              <w:framePr w:hSpace="0" w:wrap="auto" w:vAnchor="margin" w:hAnchor="text" w:xAlign="left" w:yAlign="inline"/>
            </w:pPr>
            <w:r>
              <w:t>partim (Adv.): zum Teil</w:t>
            </w:r>
          </w:p>
          <w:p w:rsidR="00EC49CE" w:rsidRDefault="009268D8">
            <w:pPr>
              <w:pStyle w:val="Vokabeln"/>
              <w:framePr w:hSpace="0" w:wrap="auto" w:vAnchor="margin" w:hAnchor="text" w:xAlign="left" w:yAlign="inline"/>
            </w:pPr>
            <w:r>
              <w:t>aequē (Adv.) &lt; aequus, a, um</w:t>
            </w:r>
          </w:p>
          <w:p w:rsidR="00EC49CE" w:rsidRDefault="009268D8">
            <w:pPr>
              <w:pStyle w:val="Vokabeln"/>
              <w:framePr w:hSpace="0" w:wrap="auto" w:vAnchor="margin" w:hAnchor="text" w:xAlign="left" w:yAlign="inline"/>
            </w:pPr>
            <w:r>
              <w:t>proprius, a, um: eigen</w:t>
            </w:r>
          </w:p>
          <w:p w:rsidR="00EC49CE" w:rsidRDefault="009268D8">
            <w:pPr>
              <w:pStyle w:val="Vokabeln"/>
              <w:framePr w:hSpace="0" w:wrap="auto" w:vAnchor="margin" w:hAnchor="text" w:xAlign="left" w:yAlign="inline"/>
            </w:pPr>
            <w:r>
              <w:t>graviter (Adv.) &lt; gravis, e</w:t>
            </w:r>
          </w:p>
          <w:p w:rsidR="00EC49CE" w:rsidRDefault="009268D8">
            <w:pPr>
              <w:pStyle w:val="Vokabeln"/>
              <w:framePr w:hSpace="0" w:wrap="auto" w:vAnchor="margin" w:hAnchor="text" w:xAlign="left" w:yAlign="inline"/>
            </w:pPr>
            <w:r>
              <w:t>error, errōris m (&lt; errāre): Irrtum, Fehler</w:t>
            </w:r>
          </w:p>
          <w:p w:rsidR="00EC49CE" w:rsidRDefault="009268D8">
            <w:pPr>
              <w:pStyle w:val="Vokabeln"/>
              <w:framePr w:hSpace="0" w:wrap="auto" w:vAnchor="margin" w:hAnchor="text" w:xAlign="left" w:yAlign="inline"/>
            </w:pPr>
            <w:r>
              <w:t>nōtitia, ae f: Kenntnis</w:t>
            </w:r>
          </w:p>
          <w:p w:rsidR="00EC49CE" w:rsidRDefault="009268D8">
            <w:pPr>
              <w:pStyle w:val="Vokabeln"/>
              <w:framePr w:hSpace="0" w:wrap="auto" w:vAnchor="margin" w:hAnchor="text" w:xAlign="left" w:yAlign="inline"/>
            </w:pPr>
            <w:r>
              <w:t>philosophicus, a, um: philosophisch; eines Philosophen</w:t>
            </w:r>
          </w:p>
          <w:p w:rsidR="00EC49CE" w:rsidRDefault="009268D8">
            <w:pPr>
              <w:pStyle w:val="Vokabeln"/>
              <w:framePr w:hSpace="0" w:wrap="auto" w:vAnchor="margin" w:hAnchor="text" w:xAlign="left" w:yAlign="inline"/>
            </w:pPr>
            <w:r>
              <w:t>modestia, ae f: Bescheidenheit</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interpellāre, interpellō: jemanden oder etwas unterbrechen</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integrā līte: ohne den Streit zu beenden, ohne den Konflikt zu lösen</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brevitās, tātis &lt; brevis, e</w:t>
            </w:r>
          </w:p>
          <w:p w:rsidR="00EC49CE" w:rsidRDefault="009268D8">
            <w:pPr>
              <w:pStyle w:val="Vokabeln"/>
              <w:framePr w:hSpace="0" w:wrap="auto" w:vAnchor="margin" w:hAnchor="text" w:xAlign="left" w:yAlign="inline"/>
            </w:pPr>
            <w:r>
              <w:t>exemplum, ī n (hier): Exemplar, Abschrift</w:t>
            </w:r>
          </w:p>
          <w:p w:rsidR="00EC49CE" w:rsidRDefault="009268D8">
            <w:pPr>
              <w:pStyle w:val="Vokabeln"/>
              <w:framePr w:hSpace="0" w:wrap="auto" w:vAnchor="margin" w:hAnchor="text" w:xAlign="left" w:yAlign="inline"/>
            </w:pPr>
            <w:r>
              <w:t>trānsmittere, trānsmittō: übersenden, schicken</w:t>
            </w:r>
          </w:p>
          <w:p w:rsidR="00EC49CE" w:rsidRDefault="009268D8">
            <w:pPr>
              <w:pStyle w:val="Vokabeln"/>
              <w:framePr w:hSpace="0" w:wrap="auto" w:vAnchor="margin" w:hAnchor="text" w:xAlign="left" w:yAlign="inline"/>
            </w:pPr>
            <w:r>
              <w:t>ācrius (Adv.): genauer, scharfsinniger</w:t>
            </w:r>
          </w:p>
          <w:p w:rsidR="00EC49CE" w:rsidRDefault="009268D8">
            <w:pPr>
              <w:pStyle w:val="Vokabeln"/>
              <w:framePr w:hSpace="0" w:wrap="auto" w:vAnchor="margin" w:hAnchor="text" w:xAlign="left" w:yAlign="inline"/>
            </w:pPr>
            <w:r>
              <w:t>excutere, excutiō, excussī, excussum (hier): untersuchen, prüfen</w:t>
            </w:r>
          </w:p>
          <w:p w:rsidR="00EC49CE" w:rsidRDefault="009268D8">
            <w:pPr>
              <w:pStyle w:val="Vokabeln"/>
              <w:framePr w:hSpace="0" w:wrap="auto" w:vAnchor="margin" w:hAnchor="text" w:xAlign="left" w:yAlign="inline"/>
            </w:pPr>
            <w:r>
              <w:t>sequester, trī / tris m: Vermittler</w:t>
            </w:r>
          </w:p>
          <w:p w:rsidR="00EC49CE" w:rsidRDefault="009268D8">
            <w:pPr>
              <w:pStyle w:val="Vokabeln"/>
              <w:framePr w:hSpace="0" w:wrap="auto" w:vAnchor="margin" w:hAnchor="text" w:xAlign="left" w:yAlign="inline"/>
            </w:pPr>
            <w:r>
              <w:t xml:space="preserve">Tulliānus, a, um: »tullianisch«, ciceronisch (&lt; M. </w:t>
            </w:r>
            <w:r>
              <w:rPr>
                <w:i/>
              </w:rPr>
              <w:t>Tullius</w:t>
            </w:r>
            <w:r>
              <w:t xml:space="preserve"> Cicerō)</w:t>
            </w:r>
          </w:p>
          <w:p w:rsidR="00EC49CE" w:rsidRDefault="009268D8">
            <w:pPr>
              <w:pStyle w:val="Vokabeln"/>
              <w:framePr w:hSpace="0" w:wrap="auto" w:vAnchor="margin" w:hAnchor="text" w:xAlign="left" w:yAlign="inline"/>
            </w:pPr>
            <w:r>
              <w:t>cōnstantia, ae f &lt;–&gt; incōnstantia, ae f</w:t>
            </w:r>
          </w:p>
          <w:p w:rsidR="00EC49CE" w:rsidRDefault="009268D8">
            <w:pPr>
              <w:pStyle w:val="Vokabeln"/>
              <w:framePr w:hSpace="0" w:wrap="auto" w:vAnchor="margin" w:hAnchor="text" w:xAlign="left" w:yAlign="inline"/>
            </w:pPr>
            <w:r>
              <w:t>prōpugnātor, tōris m: Verteidiger, Verfechter</w:t>
            </w:r>
          </w:p>
        </w:tc>
        <w:tc>
          <w:tcPr>
            <w:tcW w:w="3261" w:type="dxa"/>
            <w:tcBorders>
              <w:left w:val="single" w:sz="4" w:space="0" w:color="auto"/>
            </w:tcBorders>
          </w:tcPr>
          <w:p w:rsidR="00EC49CE" w:rsidRDefault="00EC49CE">
            <w:pPr>
              <w:pStyle w:val="KeinLeerraum"/>
              <w:spacing w:after="0" w:line="200" w:lineRule="exact"/>
              <w:contextualSpacing w:val="0"/>
              <w:rPr>
                <w:rFonts w:cs="Times New Roman"/>
                <w:b/>
                <w:i/>
                <w:sz w:val="18"/>
                <w:szCs w:val="18"/>
              </w:rPr>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laudandī: Gerundium</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hōrā interpellante: Abl. abs.</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discessum est (unpersönlich) = discessimus</w:t>
            </w:r>
          </w:p>
          <w:p w:rsidR="00EC49CE" w:rsidRDefault="009268D8">
            <w:pPr>
              <w:pStyle w:val="Vokabeln"/>
              <w:framePr w:hSpace="0" w:wrap="auto" w:vAnchor="margin" w:hAnchor="text" w:xAlign="left" w:yAlign="inline"/>
            </w:pPr>
            <w:r>
              <w:t xml:space="preserve"> </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qu</w:t>
            </w:r>
            <w:r>
              <w:rPr>
                <w:rFonts w:ascii="Georgia" w:eastAsia="Georgia" w:hAnsi="Georgia" w:cs="Georgia"/>
              </w:rPr>
              <w:t>ō: Relativsatz mit finalem Nebensinn</w:t>
            </w:r>
          </w:p>
          <w:p w:rsidR="00EC49CE" w:rsidRDefault="009268D8">
            <w:pPr>
              <w:pStyle w:val="Vokabeln"/>
              <w:framePr w:hSpace="0" w:wrap="auto" w:vAnchor="margin" w:hAnchor="text" w:xAlign="left" w:yAlign="inline"/>
              <w:rPr>
                <w:sz w:val="20"/>
              </w:rPr>
            </w:pPr>
            <w:r>
              <w:t>rē … excussā: Abl. abs.</w:t>
            </w:r>
            <w:r>
              <w:rPr>
                <w:sz w:val="20"/>
              </w:rPr>
              <w:t xml:space="preserve"> </w:t>
            </w:r>
          </w:p>
          <w:p w:rsidR="00EC49CE" w:rsidRDefault="00EC49CE">
            <w:pPr>
              <w:pStyle w:val="Vokabeln"/>
              <w:framePr w:hSpace="0" w:wrap="auto" w:vAnchor="margin" w:hAnchor="text" w:xAlign="left" w:yAlign="inline"/>
              <w:rPr>
                <w:sz w:val="20"/>
              </w:rPr>
            </w:pPr>
          </w:p>
          <w:p w:rsidR="00EC49CE" w:rsidRDefault="00EC49CE">
            <w:pPr>
              <w:pStyle w:val="KeinLeerraum"/>
              <w:spacing w:line="240" w:lineRule="exact"/>
              <w:rPr>
                <w:rFonts w:cs="Times New Roman"/>
                <w:i/>
                <w:szCs w:val="20"/>
              </w:rPr>
            </w:pPr>
          </w:p>
        </w:tc>
      </w:tr>
    </w:tbl>
    <w:p w:rsidR="00EC49CE" w:rsidRDefault="009268D8">
      <w:pPr>
        <w:pStyle w:val="KeinLeerraum"/>
        <w:tabs>
          <w:tab w:val="left" w:pos="2923"/>
        </w:tabs>
        <w:rPr>
          <w:sz w:val="16"/>
          <w:szCs w:val="24"/>
        </w:rPr>
      </w:pPr>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EC49CE">
        <w:tc>
          <w:tcPr>
            <w:tcW w:w="11624" w:type="dxa"/>
            <w:gridSpan w:val="2"/>
          </w:tcPr>
          <w:p w:rsidR="00EC49CE" w:rsidRDefault="009268D8">
            <w:pPr>
              <w:pStyle w:val="KeinLeerraum"/>
              <w:rPr>
                <w:rFonts w:cs="Times New Roman"/>
                <w:sz w:val="32"/>
                <w:szCs w:val="24"/>
                <w:u w:val="single"/>
              </w:rPr>
            </w:pPr>
            <w:r>
              <w:rPr>
                <w:rFonts w:cs="Times New Roman"/>
                <w:sz w:val="32"/>
                <w:szCs w:val="24"/>
                <w:u w:val="single"/>
              </w:rPr>
              <w:lastRenderedPageBreak/>
              <w:t>Nur eine Spielerei? (Petrarca, Fam. 24, 2, 16–17)</w:t>
            </w:r>
          </w:p>
        </w:tc>
        <w:tc>
          <w:tcPr>
            <w:tcW w:w="3261" w:type="dxa"/>
          </w:tcPr>
          <w:p w:rsidR="00EC49CE" w:rsidRDefault="00EC49CE">
            <w:pPr>
              <w:pStyle w:val="KeinLeerraum"/>
              <w:rPr>
                <w:b/>
                <w:sz w:val="24"/>
                <w:szCs w:val="24"/>
              </w:rPr>
            </w:pPr>
          </w:p>
        </w:tc>
      </w:tr>
      <w:tr w:rsidR="00EC49CE">
        <w:tc>
          <w:tcPr>
            <w:tcW w:w="11624" w:type="dxa"/>
            <w:gridSpan w:val="2"/>
          </w:tcPr>
          <w:p w:rsidR="00EC49CE" w:rsidRDefault="009268D8">
            <w:pPr>
              <w:pStyle w:val="KeinLeerraum"/>
              <w:rPr>
                <w:rFonts w:cs="Times New Roman"/>
                <w:i/>
                <w:sz w:val="24"/>
                <w:szCs w:val="24"/>
              </w:rPr>
            </w:pPr>
            <w:r>
              <w:rPr>
                <w:rFonts w:cs="Times New Roman"/>
                <w:i/>
                <w:sz w:val="24"/>
                <w:szCs w:val="24"/>
              </w:rPr>
              <w:t xml:space="preserve">Petrarca erinnert daran, dass er nicht nur an Cicero, sondern auch an Seneca einen tadelnden Brief geschrieben habe. Natürlich sei dies Spielerei, doch habe sie einen wahren und ernsten Kern. </w:t>
            </w:r>
          </w:p>
          <w:p w:rsidR="00EC49CE" w:rsidRDefault="00EC49CE">
            <w:pPr>
              <w:pStyle w:val="KeinLeerraum"/>
              <w:rPr>
                <w:b/>
                <w:sz w:val="24"/>
                <w:szCs w:val="24"/>
              </w:rPr>
            </w:pPr>
          </w:p>
        </w:tc>
        <w:tc>
          <w:tcPr>
            <w:tcW w:w="3261" w:type="dxa"/>
          </w:tcPr>
          <w:p w:rsidR="00EC49CE" w:rsidRDefault="00EC49CE">
            <w:pPr>
              <w:pStyle w:val="KeinLeerraum"/>
              <w:rPr>
                <w:b/>
                <w:sz w:val="24"/>
                <w:szCs w:val="24"/>
              </w:rPr>
            </w:pPr>
          </w:p>
          <w:p w:rsidR="00EC49CE" w:rsidRDefault="00EC49CE">
            <w:pPr>
              <w:pStyle w:val="KeinLeerraum"/>
              <w:rPr>
                <w:b/>
                <w:sz w:val="24"/>
                <w:szCs w:val="24"/>
              </w:rPr>
            </w:pPr>
          </w:p>
        </w:tc>
      </w:tr>
      <w:tr w:rsidR="00EC49CE">
        <w:tc>
          <w:tcPr>
            <w:tcW w:w="6521" w:type="dxa"/>
          </w:tcPr>
          <w:p w:rsidR="00EC49CE" w:rsidRDefault="009268D8">
            <w:pPr>
              <w:pStyle w:val="Zitat"/>
            </w:pPr>
            <w:r>
              <w:t>Laudo animu</w:t>
            </w:r>
            <w:r w:rsidR="00EE0EA6">
              <w:t xml:space="preserve">m ac postulata transmitto, </w:t>
            </w:r>
            <w:r>
              <w:t>dictu mirabile, vincere metuens, vinci volens. Ut unum noveris: si hic vincis, plus tibi negotii superesse, quam putas. Pari etenim duello Anneus Seneca te poscit athletam, quem proxima scilicet carpit epystola. Lusi ego cum his magnis ingeniis, temerarie forsitan, sed amanter, sed dolenter, sed, ut reor, vere – aliquanto, inquam, verius, quam vellem.</w:t>
            </w:r>
          </w:p>
          <w:p w:rsidR="00EC49CE" w:rsidRDefault="009268D8">
            <w:pPr>
              <w:pStyle w:val="Zitat"/>
            </w:pPr>
            <w:r>
              <w:t>Multa me in illis delectabant, pauca turbabant; de his fuit impetus, ut scriberem, qui hodie forte non esset. Quamvis enim hec propter dissimilitudinem materie ad extrema reiecerim, ante longum tamen tempus excuderam. Adhuc quidem virorum talium fortunam doleo, sed non minus culpam, nec illud te pretereat, non me Senece vitam aut Ciceronis erga rempublicam damnare propositum.</w:t>
            </w:r>
          </w:p>
        </w:tc>
        <w:tc>
          <w:tcPr>
            <w:tcW w:w="5103" w:type="dxa"/>
            <w:tcBorders>
              <w:right w:val="single" w:sz="4" w:space="0" w:color="auto"/>
            </w:tcBorders>
          </w:tcPr>
          <w:p w:rsidR="00EC49CE" w:rsidRDefault="00EC49CE">
            <w:pPr>
              <w:pStyle w:val="Vokabeln"/>
              <w:framePr w:hSpace="0" w:wrap="auto" w:vAnchor="margin" w:hAnchor="text" w:xAlign="left" w:yAlign="inline"/>
              <w:spacing w:line="200" w:lineRule="exact"/>
            </w:pPr>
          </w:p>
          <w:p w:rsidR="00EC49CE" w:rsidRDefault="009268D8">
            <w:pPr>
              <w:pStyle w:val="Vokabeln"/>
              <w:framePr w:hSpace="0" w:wrap="auto" w:vAnchor="margin" w:hAnchor="text" w:xAlign="left" w:yAlign="inline"/>
            </w:pPr>
            <w:r>
              <w:t>mīrābilis, e: wunderbar, erstaunlich</w:t>
            </w:r>
          </w:p>
          <w:p w:rsidR="00A42182" w:rsidRDefault="00A42182">
            <w:pPr>
              <w:pStyle w:val="Vokabeln"/>
              <w:framePr w:hSpace="0" w:wrap="auto" w:vAnchor="margin" w:hAnchor="text" w:xAlign="left" w:yAlign="inline"/>
            </w:pPr>
          </w:p>
          <w:p w:rsidR="00A42182" w:rsidRDefault="00A42182">
            <w:pPr>
              <w:pStyle w:val="Vokabeln"/>
              <w:framePr w:hSpace="0" w:wrap="auto" w:vAnchor="margin" w:hAnchor="text" w:xAlign="left" w:yAlign="inline"/>
            </w:pPr>
          </w:p>
          <w:p w:rsidR="00A42182" w:rsidRDefault="00A42182">
            <w:pPr>
              <w:pStyle w:val="Vokabeln"/>
              <w:framePr w:hSpace="0" w:wrap="auto" w:vAnchor="margin" w:hAnchor="text" w:xAlign="left" w:yAlign="inline"/>
            </w:pPr>
          </w:p>
          <w:p w:rsidR="00EC49CE" w:rsidRDefault="009268D8">
            <w:pPr>
              <w:pStyle w:val="Vokabeln"/>
              <w:framePr w:hSpace="0" w:wrap="auto" w:vAnchor="margin" w:hAnchor="text" w:xAlign="left" w:yAlign="inline"/>
            </w:pPr>
            <w:r>
              <w:t>etenim: nämlich (auch)</w:t>
            </w:r>
          </w:p>
          <w:p w:rsidR="00EC49CE" w:rsidRDefault="009268D8">
            <w:pPr>
              <w:pStyle w:val="Vokabeln"/>
              <w:framePr w:hSpace="0" w:wrap="auto" w:vAnchor="margin" w:hAnchor="text" w:xAlign="left" w:yAlign="inline"/>
            </w:pPr>
            <w:r>
              <w:t>duellum, ī n (hier): Streit, Kampf</w:t>
            </w:r>
          </w:p>
          <w:p w:rsidR="00EC49CE" w:rsidRDefault="009268D8">
            <w:pPr>
              <w:pStyle w:val="Vokabeln"/>
              <w:framePr w:hSpace="0" w:wrap="auto" w:vAnchor="margin" w:hAnchor="text" w:xAlign="left" w:yAlign="inline"/>
            </w:pPr>
            <w:r>
              <w:t>athlēta, ae m: (Wett-)Kämpfer, Streiter</w:t>
            </w:r>
          </w:p>
          <w:p w:rsidR="00EC49CE" w:rsidRDefault="009268D8">
            <w:pPr>
              <w:pStyle w:val="Vokabeln"/>
              <w:framePr w:hSpace="0" w:wrap="auto" w:vAnchor="margin" w:hAnchor="text" w:xAlign="left" w:yAlign="inline"/>
            </w:pPr>
            <w:r>
              <w:t>temerāriē (Adv.): unüberlegt, verwegen</w:t>
            </w:r>
          </w:p>
          <w:p w:rsidR="00EC49CE" w:rsidRDefault="009268D8">
            <w:pPr>
              <w:pStyle w:val="Vokabeln"/>
              <w:framePr w:hSpace="0" w:wrap="auto" w:vAnchor="margin" w:hAnchor="text" w:xAlign="left" w:yAlign="inline"/>
            </w:pPr>
            <w:r>
              <w:t>amanter (Adv.) &lt; amāre, amō</w:t>
            </w:r>
          </w:p>
          <w:p w:rsidR="00EC49CE" w:rsidRDefault="009268D8">
            <w:pPr>
              <w:pStyle w:val="Vokabeln"/>
              <w:framePr w:hSpace="0" w:wrap="auto" w:vAnchor="margin" w:hAnchor="text" w:xAlign="left" w:yAlign="inline"/>
            </w:pPr>
            <w:r>
              <w:t>dolenter (Adv.) &lt; dolēre, doleō</w:t>
            </w:r>
          </w:p>
          <w:p w:rsidR="00EC49CE" w:rsidRDefault="009268D8">
            <w:pPr>
              <w:pStyle w:val="Vokabeln"/>
              <w:framePr w:hSpace="0" w:wrap="auto" w:vAnchor="margin" w:hAnchor="text" w:xAlign="left" w:yAlign="inline"/>
            </w:pPr>
            <w:r>
              <w:t>vērē (Adv.) &lt; vērus, a, um</w:t>
            </w:r>
          </w:p>
          <w:p w:rsidR="00EC49CE" w:rsidRDefault="009268D8">
            <w:pPr>
              <w:pStyle w:val="Vokabeln"/>
              <w:framePr w:hSpace="0" w:wrap="auto" w:vAnchor="margin" w:hAnchor="text" w:xAlign="left" w:yAlign="inline"/>
            </w:pPr>
            <w:r>
              <w:t>aliquantō: um einiges, deutlich</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A42182" w:rsidRDefault="00A42182">
            <w:pPr>
              <w:pStyle w:val="Vokabeln"/>
              <w:framePr w:hSpace="0" w:wrap="auto" w:vAnchor="margin" w:hAnchor="text" w:xAlign="left" w:yAlign="inline"/>
            </w:pPr>
          </w:p>
          <w:p w:rsidR="00A42182" w:rsidRDefault="00A42182">
            <w:pPr>
              <w:pStyle w:val="Vokabeln"/>
              <w:framePr w:hSpace="0" w:wrap="auto" w:vAnchor="margin" w:hAnchor="text" w:xAlign="left" w:yAlign="inline"/>
            </w:pPr>
          </w:p>
          <w:p w:rsidR="00A42182" w:rsidRDefault="00A42182">
            <w:pPr>
              <w:pStyle w:val="Vokabeln"/>
              <w:framePr w:hSpace="0" w:wrap="auto" w:vAnchor="margin" w:hAnchor="text" w:xAlign="left" w:yAlign="inline"/>
            </w:pPr>
          </w:p>
          <w:p w:rsidR="00A42182" w:rsidRDefault="00A42182">
            <w:pPr>
              <w:pStyle w:val="Vokabeln"/>
              <w:framePr w:hSpace="0" w:wrap="auto" w:vAnchor="margin" w:hAnchor="text" w:xAlign="left" w:yAlign="inline"/>
            </w:pPr>
          </w:p>
          <w:p w:rsidR="00EC49CE" w:rsidRDefault="009268D8">
            <w:pPr>
              <w:pStyle w:val="Vokabeln"/>
              <w:framePr w:hSpace="0" w:wrap="auto" w:vAnchor="margin" w:hAnchor="text" w:xAlign="left" w:yAlign="inline"/>
            </w:pPr>
            <w:r>
              <w:t>dissimilitūdō, tūdinis f (&lt; dis-similis): Unähnlichkeit, Verschiedenheit</w:t>
            </w:r>
          </w:p>
          <w:p w:rsidR="00EC49CE" w:rsidRDefault="009268D8">
            <w:pPr>
              <w:pStyle w:val="Vokabeln"/>
              <w:framePr w:hSpace="0" w:wrap="auto" w:vAnchor="margin" w:hAnchor="text" w:xAlign="left" w:yAlign="inline"/>
            </w:pPr>
            <w:r>
              <w:t>ad extrēma: ans Ende (der Briefsammlung)</w:t>
            </w:r>
          </w:p>
          <w:p w:rsidR="00EC49CE" w:rsidRDefault="009268D8">
            <w:pPr>
              <w:pStyle w:val="Vokabeln"/>
              <w:framePr w:hSpace="0" w:wrap="auto" w:vAnchor="margin" w:hAnchor="text" w:xAlign="left" w:yAlign="inline"/>
            </w:pPr>
            <w:r>
              <w:t>rēicere, rēiciō, rēiēcī, rēiectum: zurückwerfen, (hier) zurückstellen</w:t>
            </w:r>
          </w:p>
          <w:p w:rsidR="00EC49CE" w:rsidRDefault="009268D8">
            <w:pPr>
              <w:pStyle w:val="Vokabeln"/>
              <w:framePr w:hSpace="0" w:wrap="auto" w:vAnchor="margin" w:hAnchor="text" w:xAlign="left" w:yAlign="inline"/>
            </w:pPr>
            <w:r>
              <w:t>excūdere, excūdō, excūdī, excūsum: herausschlagen, schmieden; (hier) ausarbeiten, abfassen</w:t>
            </w:r>
          </w:p>
          <w:p w:rsidR="00EC49CE" w:rsidRDefault="009268D8">
            <w:pPr>
              <w:pStyle w:val="Vokabeln"/>
              <w:framePr w:hSpace="0" w:wrap="auto" w:vAnchor="margin" w:hAnchor="text" w:xAlign="left" w:yAlign="inline"/>
            </w:pPr>
            <w:r>
              <w:t>ergā (+ Akk.): in Hinsicht auf, in Bezug auf</w:t>
            </w:r>
          </w:p>
          <w:p w:rsidR="00A42182" w:rsidRDefault="00A42182">
            <w:pPr>
              <w:pStyle w:val="Vokabeln"/>
              <w:framePr w:hSpace="0" w:wrap="auto" w:vAnchor="margin" w:hAnchor="text" w:xAlign="left" w:yAlign="inline"/>
            </w:pPr>
          </w:p>
          <w:p w:rsidR="00EC49CE" w:rsidRDefault="009268D8">
            <w:pPr>
              <w:pStyle w:val="Vokabeln"/>
              <w:framePr w:hSpace="0" w:wrap="auto" w:vAnchor="margin" w:hAnchor="text" w:xAlign="left" w:yAlign="inline"/>
            </w:pPr>
            <w:r>
              <w:t>prōpositum, ī n: Vorhaben, Plan</w:t>
            </w:r>
          </w:p>
        </w:tc>
        <w:tc>
          <w:tcPr>
            <w:tcW w:w="3261" w:type="dxa"/>
            <w:tcBorders>
              <w:left w:val="single" w:sz="4" w:space="0" w:color="auto"/>
            </w:tcBorders>
          </w:tcPr>
          <w:p w:rsidR="00EC49CE" w:rsidRDefault="00EC49CE">
            <w:pPr>
              <w:pStyle w:val="KeinLeerraum"/>
              <w:spacing w:after="0" w:line="200" w:lineRule="exact"/>
              <w:contextualSpacing w:val="0"/>
              <w:rPr>
                <w:rFonts w:cs="Times New Roman"/>
                <w:b/>
                <w:i/>
                <w:sz w:val="18"/>
                <w:szCs w:val="18"/>
              </w:rPr>
            </w:pPr>
          </w:p>
          <w:p w:rsidR="00EC49CE" w:rsidRDefault="009268D8">
            <w:pPr>
              <w:pStyle w:val="Vokabeln"/>
              <w:framePr w:hSpace="0" w:wrap="auto" w:vAnchor="margin" w:hAnchor="text" w:xAlign="left" w:yAlign="inline"/>
            </w:pPr>
            <w:r>
              <w:t>dictū: Supinum</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rPr>
                <w:sz w:val="20"/>
              </w:rPr>
            </w:pPr>
            <w:r>
              <w:t>vincī: Infinitiv Präsens Passiv</w:t>
            </w:r>
            <w:r>
              <w:rPr>
                <w:sz w:val="20"/>
              </w:rPr>
              <w:t xml:space="preserve"> </w:t>
            </w:r>
          </w:p>
          <w:p w:rsidR="00EC49CE" w:rsidRDefault="00EC49CE">
            <w:pPr>
              <w:pStyle w:val="Vokabeln"/>
              <w:framePr w:hSpace="0" w:wrap="auto" w:vAnchor="margin" w:hAnchor="text" w:xAlign="left" w:yAlign="inline"/>
              <w:rPr>
                <w:sz w:val="20"/>
              </w:rPr>
            </w:pPr>
          </w:p>
          <w:p w:rsidR="00EC49CE" w:rsidRDefault="00EC49CE">
            <w:pPr>
              <w:pStyle w:val="Vokabeln"/>
              <w:framePr w:hSpace="0" w:wrap="auto" w:vAnchor="margin" w:hAnchor="text" w:xAlign="left" w:yAlign="inline"/>
              <w:rPr>
                <w:sz w:val="20"/>
              </w:rPr>
            </w:pPr>
          </w:p>
          <w:p w:rsidR="00EC49CE" w:rsidRDefault="00EC49CE">
            <w:pPr>
              <w:pStyle w:val="Vokabeln"/>
              <w:framePr w:hSpace="0" w:wrap="auto" w:vAnchor="margin" w:hAnchor="text" w:xAlign="left" w:yAlign="inline"/>
              <w:rPr>
                <w:sz w:val="20"/>
              </w:rPr>
            </w:pPr>
          </w:p>
          <w:p w:rsidR="00EC49CE" w:rsidRDefault="00EC49CE">
            <w:pPr>
              <w:pStyle w:val="Vokabeln"/>
              <w:framePr w:hSpace="0" w:wrap="auto" w:vAnchor="margin" w:hAnchor="text" w:xAlign="left" w:yAlign="inline"/>
              <w:rPr>
                <w:sz w:val="20"/>
              </w:rPr>
            </w:pPr>
          </w:p>
          <w:p w:rsidR="00EC49CE" w:rsidRDefault="00EC49CE">
            <w:pPr>
              <w:pStyle w:val="Vokabeln"/>
              <w:framePr w:hSpace="0" w:wrap="auto" w:vAnchor="margin" w:hAnchor="text" w:xAlign="left" w:yAlign="inline"/>
              <w:rPr>
                <w:sz w:val="20"/>
              </w:rPr>
            </w:pPr>
          </w:p>
          <w:p w:rsidR="00EC49CE" w:rsidRDefault="00EC49CE">
            <w:pPr>
              <w:pStyle w:val="Vokabeln"/>
              <w:framePr w:hSpace="0" w:wrap="auto" w:vAnchor="margin" w:hAnchor="text" w:xAlign="left" w:yAlign="inline"/>
              <w:rPr>
                <w:sz w:val="20"/>
              </w:rPr>
            </w:pPr>
          </w:p>
          <w:p w:rsidR="00EC49CE" w:rsidRDefault="00EC49CE">
            <w:pPr>
              <w:pStyle w:val="Vokabeln"/>
              <w:framePr w:hSpace="0" w:wrap="auto" w:vAnchor="margin" w:hAnchor="text" w:xAlign="left" w:yAlign="inline"/>
              <w:rPr>
                <w:sz w:val="20"/>
              </w:rPr>
            </w:pPr>
          </w:p>
          <w:p w:rsidR="00EC49CE" w:rsidRDefault="009268D8">
            <w:pPr>
              <w:rPr>
                <w:sz w:val="16"/>
                <w:szCs w:val="16"/>
              </w:rPr>
            </w:pPr>
            <w:r>
              <w:rPr>
                <w:sz w:val="16"/>
                <w:szCs w:val="16"/>
              </w:rPr>
              <w:t>aliquantō + Komparativ</w:t>
            </w:r>
          </w:p>
          <w:p w:rsidR="00EC49CE" w:rsidRDefault="009268D8">
            <w:pPr>
              <w:pStyle w:val="Vokabeln"/>
              <w:framePr w:hSpace="0" w:wrap="auto" w:vAnchor="margin" w:hAnchor="text" w:xAlign="left" w:yAlign="inline"/>
              <w:rPr>
                <w:szCs w:val="16"/>
              </w:rPr>
            </w:pPr>
            <w:r>
              <w:rPr>
                <w:szCs w:val="16"/>
              </w:rPr>
              <w:t>vērius: Komparativ von vērē</w:t>
            </w:r>
          </w:p>
          <w:p w:rsidR="00EC49CE" w:rsidRDefault="00EC49CE">
            <w:pPr>
              <w:pStyle w:val="Vokabeln"/>
              <w:framePr w:hSpace="0" w:wrap="auto" w:vAnchor="margin" w:hAnchor="text" w:xAlign="left" w:yAlign="inline"/>
              <w:rPr>
                <w:szCs w:val="16"/>
              </w:rPr>
            </w:pPr>
          </w:p>
          <w:p w:rsidR="00EC49CE" w:rsidRDefault="00EC49CE">
            <w:pPr>
              <w:pStyle w:val="Vokabeln"/>
              <w:framePr w:hSpace="0" w:wrap="auto" w:vAnchor="margin" w:hAnchor="text" w:xAlign="left" w:yAlign="inline"/>
              <w:rPr>
                <w:szCs w:val="16"/>
              </w:rPr>
            </w:pPr>
          </w:p>
          <w:p w:rsidR="00EC49CE" w:rsidRDefault="00EC49CE">
            <w:pPr>
              <w:pStyle w:val="Vokabeln"/>
              <w:framePr w:hSpace="0" w:wrap="auto" w:vAnchor="margin" w:hAnchor="text" w:xAlign="left" w:yAlign="inline"/>
              <w:rPr>
                <w:sz w:val="20"/>
              </w:rPr>
            </w:pPr>
          </w:p>
          <w:p w:rsidR="00EC49CE" w:rsidRDefault="00EC49CE">
            <w:pPr>
              <w:pStyle w:val="Vokabeln"/>
              <w:framePr w:hSpace="0" w:wrap="auto" w:vAnchor="margin" w:hAnchor="text" w:xAlign="left" w:yAlign="inline"/>
              <w:rPr>
                <w:sz w:val="20"/>
              </w:rPr>
            </w:pPr>
          </w:p>
          <w:p w:rsidR="00EC49CE" w:rsidRDefault="00EC49CE">
            <w:pPr>
              <w:pStyle w:val="KeinLeerraum"/>
              <w:spacing w:line="240" w:lineRule="exact"/>
              <w:contextualSpacing w:val="0"/>
              <w:rPr>
                <w:rFonts w:cs="Times New Roman"/>
                <w:i/>
                <w:szCs w:val="20"/>
              </w:rPr>
            </w:pPr>
          </w:p>
          <w:p w:rsidR="00EC49CE" w:rsidRDefault="00EC49CE">
            <w:pPr>
              <w:pStyle w:val="KeinLeerraum"/>
              <w:spacing w:line="240" w:lineRule="exact"/>
              <w:rPr>
                <w:rFonts w:cs="Times New Roman"/>
                <w:i/>
                <w:szCs w:val="20"/>
              </w:rPr>
            </w:pPr>
          </w:p>
        </w:tc>
      </w:tr>
    </w:tbl>
    <w:p w:rsidR="00EC49CE" w:rsidRDefault="009268D8">
      <w:pPr>
        <w:pStyle w:val="KeinLeerraum"/>
        <w:tabs>
          <w:tab w:val="left" w:pos="2923"/>
        </w:tabs>
        <w:rPr>
          <w:sz w:val="16"/>
          <w:szCs w:val="24"/>
        </w:rPr>
      </w:pPr>
      <w:r>
        <w:rPr>
          <w:sz w:val="16"/>
          <w:szCs w:val="24"/>
        </w:rPr>
        <w:tab/>
      </w:r>
    </w:p>
    <w:p w:rsidR="00EC49CE" w:rsidRDefault="009268D8">
      <w:pPr>
        <w:pStyle w:val="KeinLeerraum"/>
      </w:pPr>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EC49CE">
        <w:tc>
          <w:tcPr>
            <w:tcW w:w="11624" w:type="dxa"/>
            <w:gridSpan w:val="2"/>
          </w:tcPr>
          <w:p w:rsidR="00EC49CE" w:rsidRDefault="009268D8">
            <w:pPr>
              <w:pStyle w:val="KeinLeerraum"/>
              <w:rPr>
                <w:rFonts w:cs="Times New Roman"/>
                <w:sz w:val="32"/>
                <w:szCs w:val="24"/>
                <w:u w:val="single"/>
              </w:rPr>
            </w:pPr>
            <w:r>
              <w:rPr>
                <w:rFonts w:cs="Times New Roman"/>
                <w:sz w:val="32"/>
                <w:szCs w:val="24"/>
                <w:u w:val="single"/>
              </w:rPr>
              <w:lastRenderedPageBreak/>
              <w:t>Ein abschließendes Urteil über Cicero (Petrarca, Fam. 24, 2, 18–19)</w:t>
            </w:r>
          </w:p>
        </w:tc>
        <w:tc>
          <w:tcPr>
            <w:tcW w:w="3261" w:type="dxa"/>
          </w:tcPr>
          <w:p w:rsidR="00EC49CE" w:rsidRDefault="00EC49CE">
            <w:pPr>
              <w:pStyle w:val="KeinLeerraum"/>
              <w:rPr>
                <w:b/>
                <w:sz w:val="24"/>
                <w:szCs w:val="24"/>
              </w:rPr>
            </w:pPr>
          </w:p>
        </w:tc>
      </w:tr>
      <w:tr w:rsidR="00EC49CE">
        <w:tc>
          <w:tcPr>
            <w:tcW w:w="11624" w:type="dxa"/>
            <w:gridSpan w:val="2"/>
          </w:tcPr>
          <w:p w:rsidR="00EC49CE" w:rsidRDefault="009268D8">
            <w:pPr>
              <w:pStyle w:val="KeinLeerraum"/>
              <w:rPr>
                <w:rFonts w:cs="Times New Roman"/>
                <w:i/>
                <w:sz w:val="24"/>
                <w:szCs w:val="24"/>
              </w:rPr>
            </w:pPr>
            <w:r>
              <w:rPr>
                <w:rFonts w:cs="Times New Roman"/>
                <w:i/>
                <w:sz w:val="24"/>
                <w:szCs w:val="24"/>
              </w:rPr>
              <w:t>Petrarca betont, es gehe nun zuerst um Cicero, nicht um Seneca. Er zählt lobenswerte und kritikwürdige Taten und Eigenschaften Ciceros auf, und schließlich mahnt er, man müsse sich mit dessen Briefen (deren Wiederentdeckung ihm selbst zu verdanken ist) beschäftigen, um zu einem gerechten Urteil zu gelangen.</w:t>
            </w:r>
          </w:p>
          <w:p w:rsidR="00EC49CE" w:rsidRDefault="00EC49CE">
            <w:pPr>
              <w:pStyle w:val="KeinLeerraum"/>
              <w:rPr>
                <w:b/>
                <w:sz w:val="24"/>
                <w:szCs w:val="24"/>
              </w:rPr>
            </w:pPr>
          </w:p>
        </w:tc>
        <w:tc>
          <w:tcPr>
            <w:tcW w:w="3261" w:type="dxa"/>
          </w:tcPr>
          <w:p w:rsidR="00EC49CE" w:rsidRDefault="00EC49CE">
            <w:pPr>
              <w:pStyle w:val="KeinLeerraum"/>
              <w:rPr>
                <w:b/>
                <w:sz w:val="24"/>
                <w:szCs w:val="24"/>
              </w:rPr>
            </w:pPr>
          </w:p>
          <w:p w:rsidR="00EC49CE" w:rsidRDefault="00EC49CE">
            <w:pPr>
              <w:pStyle w:val="KeinLeerraum"/>
              <w:rPr>
                <w:b/>
                <w:sz w:val="24"/>
                <w:szCs w:val="24"/>
              </w:rPr>
            </w:pPr>
          </w:p>
        </w:tc>
      </w:tr>
      <w:tr w:rsidR="00EC49CE">
        <w:tc>
          <w:tcPr>
            <w:tcW w:w="6521" w:type="dxa"/>
          </w:tcPr>
          <w:p w:rsidR="00EC49CE" w:rsidRDefault="009268D8">
            <w:pPr>
              <w:pStyle w:val="Zitat"/>
            </w:pPr>
            <w:r>
              <w:t>Neve duas lites misceas, de Cicerone nunc agitur, quem vigilantissimum atque optimum et salutarem consulem ac semper amantissimum patrie civem novi.</w:t>
            </w:r>
            <w:r>
              <w:rPr>
                <w:rStyle w:val="Funotenzeichen"/>
              </w:rPr>
              <w:footnoteReference w:id="8"/>
            </w:r>
            <w:r>
              <w:t xml:space="preserve"> Quid ergo? Varium in amicitiis animum, et ex levibus causis alienationes gravissimas atque pestiferas sibi et nulli rei utiles, in discernendo insuper suo ac publico statu iudicium reliquo illi suo impar acumini, ad postremum sine fructu iuvenile altercandi studium in sene philosopho non laudo.</w:t>
            </w:r>
            <w:r>
              <w:rPr>
                <w:rStyle w:val="Funotenzeichen"/>
              </w:rPr>
              <w:footnoteReference w:id="9"/>
            </w:r>
            <w:r w:rsidR="00A42182">
              <w:t xml:space="preserve"> </w:t>
            </w:r>
            <w:r>
              <w:t>Quorum scito neque te neque alium quemlibet equum iudicem fieri posse, nisi omnibus Ciceronis epystolis, unde ea lis oritur, non a transcurrente perlectis. Vale! III Idus Maias, ex itinere.</w:t>
            </w:r>
          </w:p>
        </w:tc>
        <w:tc>
          <w:tcPr>
            <w:tcW w:w="5103" w:type="dxa"/>
            <w:tcBorders>
              <w:right w:val="single" w:sz="4" w:space="0" w:color="auto"/>
            </w:tcBorders>
          </w:tcPr>
          <w:p w:rsidR="00EC49CE" w:rsidRDefault="00EC49CE">
            <w:pPr>
              <w:pStyle w:val="Vokabeln"/>
              <w:framePr w:hSpace="0" w:wrap="auto" w:vAnchor="margin" w:hAnchor="text" w:xAlign="left" w:yAlign="inline"/>
              <w:spacing w:line="200" w:lineRule="exact"/>
            </w:pPr>
          </w:p>
          <w:p w:rsidR="00EC49CE" w:rsidRDefault="009268D8">
            <w:pPr>
              <w:rPr>
                <w:sz w:val="16"/>
                <w:szCs w:val="16"/>
              </w:rPr>
            </w:pPr>
            <w:r>
              <w:rPr>
                <w:sz w:val="16"/>
                <w:szCs w:val="16"/>
              </w:rPr>
              <w:t>agitur dē: es geht um</w:t>
            </w:r>
          </w:p>
          <w:p w:rsidR="00EC49CE" w:rsidRDefault="00EC49CE">
            <w:pPr>
              <w:rPr>
                <w:sz w:val="16"/>
                <w:szCs w:val="16"/>
              </w:rPr>
            </w:pPr>
          </w:p>
          <w:p w:rsidR="00EC49CE" w:rsidRDefault="009268D8">
            <w:pPr>
              <w:rPr>
                <w:sz w:val="16"/>
                <w:szCs w:val="16"/>
              </w:rPr>
            </w:pPr>
            <w:r>
              <w:rPr>
                <w:sz w:val="16"/>
                <w:szCs w:val="16"/>
              </w:rPr>
              <w:t>vigilāns, antis: wachsam, aufmerksam, unermüdlich</w:t>
            </w:r>
          </w:p>
          <w:p w:rsidR="00EC49CE" w:rsidRDefault="009268D8">
            <w:pPr>
              <w:rPr>
                <w:sz w:val="16"/>
                <w:szCs w:val="16"/>
              </w:rPr>
            </w:pPr>
            <w:r>
              <w:rPr>
                <w:sz w:val="16"/>
                <w:szCs w:val="16"/>
              </w:rPr>
              <w:t>salūtāris, e &lt; salūs, salūtis f</w:t>
            </w:r>
          </w:p>
          <w:p w:rsidR="00EC49CE" w:rsidRDefault="00EC49CE">
            <w:pPr>
              <w:rPr>
                <w:sz w:val="16"/>
                <w:szCs w:val="16"/>
              </w:rPr>
            </w:pPr>
          </w:p>
          <w:p w:rsidR="00EC49CE" w:rsidRDefault="00EC49CE">
            <w:pPr>
              <w:rPr>
                <w:sz w:val="16"/>
                <w:szCs w:val="16"/>
              </w:rPr>
            </w:pPr>
          </w:p>
          <w:p w:rsidR="00EC49CE" w:rsidRDefault="00EC49CE">
            <w:pPr>
              <w:rPr>
                <w:sz w:val="16"/>
                <w:szCs w:val="16"/>
              </w:rPr>
            </w:pPr>
          </w:p>
          <w:p w:rsidR="00EC49CE" w:rsidRDefault="009268D8">
            <w:pPr>
              <w:rPr>
                <w:sz w:val="16"/>
                <w:szCs w:val="16"/>
              </w:rPr>
            </w:pPr>
            <w:r>
              <w:rPr>
                <w:sz w:val="16"/>
                <w:szCs w:val="16"/>
              </w:rPr>
              <w:t>aliēnātiō, ōnis f: Entfremdung</w:t>
            </w:r>
          </w:p>
          <w:p w:rsidR="00EC49CE" w:rsidRDefault="009268D8">
            <w:pPr>
              <w:rPr>
                <w:sz w:val="16"/>
                <w:szCs w:val="16"/>
              </w:rPr>
            </w:pPr>
            <w:r>
              <w:rPr>
                <w:sz w:val="16"/>
                <w:szCs w:val="16"/>
              </w:rPr>
              <w:t>pestifer, fera, ferum: schädlich, verderblich</w:t>
            </w:r>
          </w:p>
          <w:p w:rsidR="00EC49CE" w:rsidRDefault="009268D8">
            <w:pPr>
              <w:rPr>
                <w:sz w:val="16"/>
                <w:szCs w:val="16"/>
              </w:rPr>
            </w:pPr>
            <w:r>
              <w:rPr>
                <w:sz w:val="16"/>
                <w:szCs w:val="16"/>
              </w:rPr>
              <w:t>īnsuper (Adv.): obendrein, darüber hinaus</w:t>
            </w:r>
          </w:p>
          <w:p w:rsidR="00EC49CE" w:rsidRDefault="009268D8">
            <w:pPr>
              <w:rPr>
                <w:sz w:val="16"/>
                <w:szCs w:val="16"/>
              </w:rPr>
            </w:pPr>
            <w:r>
              <w:rPr>
                <w:sz w:val="16"/>
                <w:szCs w:val="16"/>
              </w:rPr>
              <w:t>status, tūs m: Zustand, Verfassung</w:t>
            </w:r>
          </w:p>
          <w:p w:rsidR="00EC49CE" w:rsidRDefault="009268D8">
            <w:pPr>
              <w:rPr>
                <w:sz w:val="16"/>
                <w:szCs w:val="16"/>
              </w:rPr>
            </w:pPr>
            <w:r>
              <w:rPr>
                <w:sz w:val="16"/>
                <w:szCs w:val="16"/>
              </w:rPr>
              <w:t>impār, imparis: ungleich, nicht ebenbürtig</w:t>
            </w:r>
          </w:p>
          <w:p w:rsidR="00EC49CE" w:rsidRDefault="009268D8">
            <w:pPr>
              <w:rPr>
                <w:sz w:val="16"/>
                <w:szCs w:val="16"/>
              </w:rPr>
            </w:pPr>
            <w:r>
              <w:rPr>
                <w:sz w:val="16"/>
                <w:szCs w:val="16"/>
              </w:rPr>
              <w:t>acūmen, inis n: Scharfsinn, scharfer Verstand</w:t>
            </w:r>
          </w:p>
          <w:p w:rsidR="00EC49CE" w:rsidRDefault="009268D8">
            <w:pPr>
              <w:rPr>
                <w:sz w:val="16"/>
                <w:szCs w:val="16"/>
              </w:rPr>
            </w:pPr>
            <w:r>
              <w:rPr>
                <w:sz w:val="16"/>
                <w:szCs w:val="16"/>
              </w:rPr>
              <w:t>iuvenīlis, e &lt; iuvenis, is m</w:t>
            </w:r>
          </w:p>
          <w:p w:rsidR="00417F9A" w:rsidRDefault="00417F9A">
            <w:pPr>
              <w:rPr>
                <w:sz w:val="16"/>
                <w:szCs w:val="16"/>
              </w:rPr>
            </w:pPr>
          </w:p>
          <w:p w:rsidR="00EC49CE" w:rsidRDefault="009268D8">
            <w:pPr>
              <w:rPr>
                <w:sz w:val="16"/>
                <w:szCs w:val="16"/>
              </w:rPr>
            </w:pPr>
            <w:r>
              <w:rPr>
                <w:sz w:val="16"/>
                <w:szCs w:val="16"/>
              </w:rPr>
              <w:t>altercārī, altercor (Dep.): streiten, disputieren</w:t>
            </w:r>
          </w:p>
          <w:p w:rsidR="00EC49CE" w:rsidRDefault="009268D8">
            <w:pPr>
              <w:rPr>
                <w:sz w:val="16"/>
                <w:szCs w:val="16"/>
              </w:rPr>
            </w:pPr>
            <w:r>
              <w:rPr>
                <w:sz w:val="16"/>
                <w:szCs w:val="16"/>
              </w:rPr>
              <w:t>quīlibet, quaelibet, quodlibet: jeder beliebige</w:t>
            </w:r>
          </w:p>
          <w:p w:rsidR="00EC49CE" w:rsidRDefault="009268D8">
            <w:pPr>
              <w:rPr>
                <w:sz w:val="16"/>
                <w:szCs w:val="16"/>
              </w:rPr>
            </w:pPr>
            <w:r>
              <w:rPr>
                <w:sz w:val="16"/>
                <w:szCs w:val="16"/>
              </w:rPr>
              <w:t>neque alius quīlibet: noch irgendjemand sonst</w:t>
            </w:r>
          </w:p>
          <w:p w:rsidR="00EC49CE" w:rsidRDefault="009268D8">
            <w:pPr>
              <w:rPr>
                <w:sz w:val="16"/>
                <w:szCs w:val="16"/>
              </w:rPr>
            </w:pPr>
            <w:r>
              <w:rPr>
                <w:sz w:val="16"/>
                <w:szCs w:val="16"/>
              </w:rPr>
              <w:t>trānscurrere, trānscurrō: rasch durchlaufen, kurz durchgehen</w:t>
            </w:r>
          </w:p>
          <w:p w:rsidR="00EC49CE" w:rsidRDefault="009268D8">
            <w:pPr>
              <w:rPr>
                <w:sz w:val="16"/>
                <w:szCs w:val="16"/>
              </w:rPr>
            </w:pPr>
            <w:r>
              <w:rPr>
                <w:sz w:val="16"/>
                <w:szCs w:val="16"/>
              </w:rPr>
              <w:t>perlegere, perlegō (&lt; per + legere): durchlesen</w:t>
            </w:r>
          </w:p>
          <w:p w:rsidR="00EC49CE" w:rsidRDefault="009268D8">
            <w:pPr>
              <w:pStyle w:val="Vokabeln"/>
              <w:framePr w:hSpace="0" w:wrap="auto" w:vAnchor="margin" w:hAnchor="text" w:xAlign="left" w:yAlign="inline"/>
              <w:rPr>
                <w:szCs w:val="16"/>
              </w:rPr>
            </w:pPr>
            <w:r>
              <w:rPr>
                <w:szCs w:val="16"/>
              </w:rPr>
              <w:t>III Idus Maias (= ante diem tertium Idus Maias) = 13. Mai</w:t>
            </w:r>
          </w:p>
          <w:p w:rsidR="00EC49CE" w:rsidRDefault="009268D8">
            <w:pPr>
              <w:pStyle w:val="Vokabeln"/>
              <w:framePr w:hSpace="0" w:wrap="auto" w:vAnchor="margin" w:hAnchor="text" w:xAlign="left" w:yAlign="inline"/>
            </w:pPr>
            <w:r>
              <w:rPr>
                <w:szCs w:val="16"/>
              </w:rPr>
              <w:t>ex itinere (hier): auf der Reise (</w:t>
            </w:r>
            <w:r>
              <w:rPr>
                <w:i/>
                <w:szCs w:val="16"/>
              </w:rPr>
              <w:t>statt der üblichen Angabe des Abfassungsortes</w:t>
            </w:r>
            <w:r>
              <w:rPr>
                <w:szCs w:val="16"/>
              </w:rPr>
              <w:t>)</w:t>
            </w:r>
          </w:p>
        </w:tc>
        <w:tc>
          <w:tcPr>
            <w:tcW w:w="3261" w:type="dxa"/>
            <w:tcBorders>
              <w:left w:val="single" w:sz="4" w:space="0" w:color="auto"/>
            </w:tcBorders>
          </w:tcPr>
          <w:p w:rsidR="00EC49CE" w:rsidRDefault="00EC49CE">
            <w:pPr>
              <w:pStyle w:val="KeinLeerraum"/>
              <w:spacing w:after="0" w:line="200" w:lineRule="exact"/>
              <w:contextualSpacing w:val="0"/>
              <w:rPr>
                <w:rFonts w:cs="Times New Roman"/>
                <w:b/>
                <w:i/>
                <w:sz w:val="18"/>
                <w:szCs w:val="18"/>
              </w:rPr>
            </w:pPr>
          </w:p>
          <w:p w:rsidR="00EC49CE" w:rsidRDefault="00EC49CE">
            <w:pPr>
              <w:rPr>
                <w:sz w:val="16"/>
                <w:szCs w:val="16"/>
              </w:rPr>
            </w:pPr>
          </w:p>
          <w:p w:rsidR="00EC49CE" w:rsidRDefault="00EC49CE">
            <w:pPr>
              <w:rPr>
                <w:sz w:val="16"/>
                <w:szCs w:val="16"/>
              </w:rPr>
            </w:pPr>
          </w:p>
          <w:p w:rsidR="00EC49CE" w:rsidRDefault="00EC49CE">
            <w:pPr>
              <w:rPr>
                <w:sz w:val="16"/>
                <w:szCs w:val="16"/>
              </w:rPr>
            </w:pPr>
          </w:p>
          <w:p w:rsidR="00EC49CE" w:rsidRDefault="00EC49CE">
            <w:pPr>
              <w:rPr>
                <w:sz w:val="16"/>
                <w:szCs w:val="16"/>
              </w:rPr>
            </w:pPr>
          </w:p>
          <w:p w:rsidR="00EC49CE" w:rsidRDefault="00EC49CE">
            <w:pPr>
              <w:rPr>
                <w:sz w:val="16"/>
                <w:szCs w:val="16"/>
              </w:rPr>
            </w:pPr>
          </w:p>
          <w:p w:rsidR="00EC49CE" w:rsidRDefault="00EC49CE">
            <w:pPr>
              <w:rPr>
                <w:sz w:val="16"/>
                <w:szCs w:val="16"/>
              </w:rPr>
            </w:pPr>
          </w:p>
          <w:p w:rsidR="00EC49CE" w:rsidRDefault="00EC49CE">
            <w:pPr>
              <w:rPr>
                <w:sz w:val="16"/>
                <w:szCs w:val="16"/>
              </w:rPr>
            </w:pPr>
          </w:p>
          <w:p w:rsidR="00EC49CE" w:rsidRDefault="00EC49CE">
            <w:pPr>
              <w:rPr>
                <w:sz w:val="16"/>
                <w:szCs w:val="16"/>
              </w:rPr>
            </w:pPr>
          </w:p>
          <w:p w:rsidR="00EC49CE" w:rsidRDefault="00EC49CE">
            <w:pPr>
              <w:rPr>
                <w:sz w:val="16"/>
                <w:szCs w:val="16"/>
              </w:rPr>
            </w:pPr>
          </w:p>
          <w:p w:rsidR="00EC49CE" w:rsidRDefault="00EC49CE">
            <w:pPr>
              <w:rPr>
                <w:sz w:val="16"/>
                <w:szCs w:val="16"/>
              </w:rPr>
            </w:pPr>
          </w:p>
          <w:p w:rsidR="00EC49CE" w:rsidRDefault="00EC49CE">
            <w:pPr>
              <w:rPr>
                <w:sz w:val="16"/>
                <w:szCs w:val="16"/>
              </w:rPr>
            </w:pPr>
          </w:p>
          <w:p w:rsidR="00EC49CE" w:rsidRDefault="00EC49CE">
            <w:pPr>
              <w:rPr>
                <w:sz w:val="16"/>
                <w:szCs w:val="16"/>
              </w:rPr>
            </w:pPr>
          </w:p>
          <w:p w:rsidR="00EC49CE" w:rsidRDefault="00EC49CE">
            <w:pPr>
              <w:rPr>
                <w:sz w:val="16"/>
                <w:szCs w:val="16"/>
              </w:rPr>
            </w:pPr>
          </w:p>
          <w:p w:rsidR="00EC49CE" w:rsidRDefault="00EC49CE">
            <w:pPr>
              <w:rPr>
                <w:sz w:val="16"/>
                <w:szCs w:val="16"/>
              </w:rPr>
            </w:pPr>
          </w:p>
          <w:p w:rsidR="00EC49CE" w:rsidRDefault="00EC49CE">
            <w:pPr>
              <w:rPr>
                <w:sz w:val="16"/>
                <w:szCs w:val="16"/>
              </w:rPr>
            </w:pPr>
          </w:p>
          <w:p w:rsidR="00EC49CE" w:rsidRDefault="00EC49CE">
            <w:pPr>
              <w:pStyle w:val="Vokabeln"/>
              <w:framePr w:hSpace="0" w:wrap="auto" w:vAnchor="margin" w:hAnchor="text" w:xAlign="left" w:yAlign="inline"/>
              <w:spacing w:line="240" w:lineRule="auto"/>
              <w:rPr>
                <w:szCs w:val="16"/>
              </w:rPr>
            </w:pPr>
          </w:p>
          <w:p w:rsidR="00EC49CE" w:rsidRDefault="009268D8">
            <w:pPr>
              <w:pStyle w:val="Vokabeln"/>
              <w:framePr w:hSpace="0" w:wrap="auto" w:vAnchor="margin" w:hAnchor="text" w:xAlign="left" w:yAlign="inline"/>
              <w:spacing w:line="240" w:lineRule="auto"/>
              <w:rPr>
                <w:szCs w:val="16"/>
              </w:rPr>
            </w:pPr>
            <w:r>
              <w:rPr>
                <w:szCs w:val="16"/>
              </w:rPr>
              <w:t xml:space="preserve">quōrum: bezieht sich auf die zuvor </w:t>
            </w:r>
          </w:p>
          <w:p w:rsidR="00EC49CE" w:rsidRDefault="009268D8">
            <w:pPr>
              <w:pStyle w:val="Vokabeln"/>
              <w:framePr w:hSpace="0" w:wrap="auto" w:vAnchor="margin" w:hAnchor="text" w:xAlign="left" w:yAlign="inline"/>
              <w:spacing w:line="240" w:lineRule="auto"/>
              <w:rPr>
                <w:sz w:val="20"/>
              </w:rPr>
            </w:pPr>
            <w:r>
              <w:rPr>
                <w:szCs w:val="16"/>
              </w:rPr>
              <w:t>genannten Kritikpunkte</w:t>
            </w:r>
            <w:r>
              <w:rPr>
                <w:sz w:val="20"/>
              </w:rPr>
              <w:t xml:space="preserve">  </w:t>
            </w:r>
          </w:p>
          <w:p w:rsidR="00EC49CE" w:rsidRDefault="009268D8">
            <w:pPr>
              <w:rPr>
                <w:sz w:val="16"/>
                <w:szCs w:val="16"/>
              </w:rPr>
            </w:pPr>
            <w:r>
              <w:rPr>
                <w:sz w:val="16"/>
                <w:szCs w:val="16"/>
              </w:rPr>
              <w:t>scītō: Imperativ Futur / Imperativ II</w:t>
            </w:r>
          </w:p>
          <w:p w:rsidR="00EC49CE" w:rsidRDefault="00EC49CE">
            <w:pPr>
              <w:pStyle w:val="KeinLeerraum"/>
              <w:spacing w:line="240" w:lineRule="exact"/>
              <w:rPr>
                <w:rFonts w:cs="Times New Roman"/>
                <w:i/>
                <w:szCs w:val="20"/>
              </w:rPr>
            </w:pPr>
          </w:p>
        </w:tc>
      </w:tr>
    </w:tbl>
    <w:p w:rsidR="00EC49CE" w:rsidRDefault="009268D8">
      <w:pPr>
        <w:pStyle w:val="KeinLeerraum"/>
        <w:tabs>
          <w:tab w:val="left" w:pos="2923"/>
        </w:tabs>
        <w:rPr>
          <w:sz w:val="16"/>
          <w:szCs w:val="24"/>
        </w:rPr>
      </w:pPr>
      <w:r>
        <w:rPr>
          <w:sz w:val="16"/>
          <w:szCs w:val="24"/>
        </w:rPr>
        <w:tab/>
      </w:r>
    </w:p>
    <w:p w:rsidR="00EC49CE" w:rsidRDefault="009268D8">
      <w:pPr>
        <w:pStyle w:val="KeinLeerraum"/>
        <w:rPr>
          <w:highlight w:val="yellow"/>
        </w:rPr>
      </w:pPr>
      <w:r>
        <w:rPr>
          <w:highlight w:val="yellow"/>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EC49CE">
        <w:tc>
          <w:tcPr>
            <w:tcW w:w="11624" w:type="dxa"/>
            <w:gridSpan w:val="2"/>
          </w:tcPr>
          <w:p w:rsidR="00EC49CE" w:rsidRDefault="009268D8">
            <w:pPr>
              <w:pStyle w:val="KeinLeerraum"/>
              <w:rPr>
                <w:rFonts w:cs="Times New Roman"/>
                <w:sz w:val="32"/>
                <w:szCs w:val="24"/>
                <w:u w:val="single"/>
              </w:rPr>
            </w:pPr>
            <w:r>
              <w:rPr>
                <w:rFonts w:cs="Times New Roman"/>
                <w:sz w:val="32"/>
                <w:szCs w:val="24"/>
                <w:u w:val="single"/>
              </w:rPr>
              <w:lastRenderedPageBreak/>
              <w:t>Ein Gruß an Cicero (Petrarca, Fam. 24, 3, 1)</w:t>
            </w:r>
          </w:p>
        </w:tc>
        <w:tc>
          <w:tcPr>
            <w:tcW w:w="3261" w:type="dxa"/>
          </w:tcPr>
          <w:p w:rsidR="00EC49CE" w:rsidRDefault="00EC49CE">
            <w:pPr>
              <w:pStyle w:val="KeinLeerraum"/>
              <w:rPr>
                <w:b/>
                <w:sz w:val="24"/>
                <w:szCs w:val="24"/>
              </w:rPr>
            </w:pPr>
          </w:p>
        </w:tc>
      </w:tr>
      <w:tr w:rsidR="00EC49CE">
        <w:tc>
          <w:tcPr>
            <w:tcW w:w="11624" w:type="dxa"/>
            <w:gridSpan w:val="2"/>
          </w:tcPr>
          <w:p w:rsidR="00EC49CE" w:rsidRDefault="009268D8">
            <w:pPr>
              <w:pStyle w:val="KeinLeerraum"/>
              <w:rPr>
                <w:rFonts w:cs="Times New Roman"/>
                <w:i/>
                <w:sz w:val="24"/>
                <w:szCs w:val="24"/>
              </w:rPr>
            </w:pPr>
            <w:r>
              <w:rPr>
                <w:rFonts w:cs="Times New Roman"/>
                <w:i/>
                <w:sz w:val="24"/>
                <w:szCs w:val="24"/>
              </w:rPr>
              <w:t>In dem folgenden Brief schreibt Petrarca an Cicero, er habe durch die Lektüre seiner Briefe ein persönliches Bild von ihm gewonnen. Er kündigt sodann eine Wehklage an.</w:t>
            </w:r>
          </w:p>
          <w:p w:rsidR="00EC49CE" w:rsidRDefault="00EC49CE">
            <w:pPr>
              <w:pStyle w:val="KeinLeerraum"/>
              <w:rPr>
                <w:b/>
                <w:sz w:val="24"/>
                <w:szCs w:val="24"/>
              </w:rPr>
            </w:pPr>
          </w:p>
        </w:tc>
        <w:tc>
          <w:tcPr>
            <w:tcW w:w="3261" w:type="dxa"/>
          </w:tcPr>
          <w:p w:rsidR="00EC49CE" w:rsidRDefault="00EC49CE">
            <w:pPr>
              <w:pStyle w:val="KeinLeerraum"/>
              <w:rPr>
                <w:b/>
                <w:sz w:val="24"/>
                <w:szCs w:val="24"/>
              </w:rPr>
            </w:pPr>
          </w:p>
          <w:p w:rsidR="00EC49CE" w:rsidRDefault="00EC49CE">
            <w:pPr>
              <w:pStyle w:val="KeinLeerraum"/>
              <w:rPr>
                <w:b/>
                <w:sz w:val="24"/>
                <w:szCs w:val="24"/>
              </w:rPr>
            </w:pPr>
          </w:p>
        </w:tc>
      </w:tr>
      <w:tr w:rsidR="00EC49CE">
        <w:tc>
          <w:tcPr>
            <w:tcW w:w="6521" w:type="dxa"/>
          </w:tcPr>
          <w:p w:rsidR="00EC49CE" w:rsidRDefault="009268D8">
            <w:pPr>
              <w:pStyle w:val="Zitat"/>
            </w:pPr>
            <w:r>
              <w:t>Ad Marcum Tullium Ciceronem.</w:t>
            </w:r>
          </w:p>
          <w:p w:rsidR="00EC49CE" w:rsidRDefault="009268D8">
            <w:pPr>
              <w:pStyle w:val="Zitat"/>
            </w:pPr>
            <w:r>
              <w:t>Franciscus Ciceroni suo salutem. Epystolas tuas diu multumque perquisitas atque, ubi minime rebar, inventas, avidissime perlegi.</w:t>
            </w:r>
            <w:r>
              <w:rPr>
                <w:rStyle w:val="Funotenzeichen"/>
              </w:rPr>
              <w:footnoteReference w:id="10"/>
            </w:r>
            <w:r>
              <w:t xml:space="preserve"> Audivi multa te dicentem, multa deplorantem, multa variantem, Marce Tulli, et qui iam pridem qualis preceptor aliis fuisses noveram</w:t>
            </w:r>
            <w:r>
              <w:rPr>
                <w:rStyle w:val="Funotenzeichen"/>
              </w:rPr>
              <w:footnoteReference w:id="11"/>
            </w:r>
            <w:r>
              <w:t>, nunc tandem quis tu tibi</w:t>
            </w:r>
            <w:r>
              <w:rPr>
                <w:rStyle w:val="Funotenzeichen"/>
              </w:rPr>
              <w:footnoteReference w:id="12"/>
            </w:r>
            <w:r>
              <w:t xml:space="preserve"> esses agnovi. </w:t>
            </w:r>
          </w:p>
          <w:p w:rsidR="00EC49CE" w:rsidRDefault="009268D8">
            <w:pPr>
              <w:pStyle w:val="Zitat"/>
            </w:pPr>
            <w:r>
              <w:t>Unum hoc vicissim a vera caritate profectum non iam consilium, sed lamentum audi, ubicunque es, quod unus posterorum tui nominis amantissimus non sine lacrimis fundit.</w:t>
            </w:r>
          </w:p>
        </w:tc>
        <w:tc>
          <w:tcPr>
            <w:tcW w:w="5103" w:type="dxa"/>
            <w:tcBorders>
              <w:right w:val="single" w:sz="4" w:space="0" w:color="auto"/>
            </w:tcBorders>
          </w:tcPr>
          <w:p w:rsidR="00EC49CE" w:rsidRDefault="00EC49CE">
            <w:pPr>
              <w:pStyle w:val="Vokabeln"/>
              <w:framePr w:hSpace="0" w:wrap="auto" w:vAnchor="margin" w:hAnchor="text" w:xAlign="left" w:yAlign="inline"/>
              <w:spacing w:line="200" w:lineRule="exact"/>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perquīrere, perquīrō, perquīsīvī, perquīsītum (&lt; quaerere): nach etw. suchen</w:t>
            </w:r>
          </w:p>
          <w:p w:rsidR="00EC49CE" w:rsidRDefault="009268D8">
            <w:pPr>
              <w:pStyle w:val="Vokabeln"/>
              <w:framePr w:hSpace="0" w:wrap="auto" w:vAnchor="margin" w:hAnchor="text" w:xAlign="left" w:yAlign="inline"/>
            </w:pPr>
            <w:r>
              <w:t>avidissimē (Adv.) = sehr gespannt, erwartungsvoll, begierig</w:t>
            </w:r>
          </w:p>
          <w:p w:rsidR="00EC49CE" w:rsidRDefault="009268D8">
            <w:pPr>
              <w:pStyle w:val="Vokabeln"/>
              <w:framePr w:hSpace="0" w:wrap="auto" w:vAnchor="margin" w:hAnchor="text" w:xAlign="left" w:yAlign="inline"/>
            </w:pPr>
            <w:r>
              <w:t>perlegere, perlegō, perlēgī, perlēctum &lt; legere, legō</w:t>
            </w:r>
          </w:p>
          <w:p w:rsidR="00EC49CE" w:rsidRDefault="009268D8">
            <w:pPr>
              <w:pStyle w:val="Vokabeln"/>
              <w:framePr w:hSpace="0" w:wrap="auto" w:vAnchor="margin" w:hAnchor="text" w:xAlign="left" w:yAlign="inline"/>
            </w:pPr>
            <w:r>
              <w:t>dēplōrāre, dēplōrō: (</w:t>
            </w:r>
            <w:r>
              <w:rPr>
                <w:i/>
              </w:rPr>
              <w:t>laut</w:t>
            </w:r>
            <w:r>
              <w:t>) beweinen, beklagen</w:t>
            </w:r>
          </w:p>
          <w:p w:rsidR="00EC49CE" w:rsidRDefault="009268D8">
            <w:pPr>
              <w:pStyle w:val="Vokabeln"/>
              <w:framePr w:hSpace="0" w:wrap="auto" w:vAnchor="margin" w:hAnchor="text" w:xAlign="left" w:yAlign="inline"/>
            </w:pPr>
            <w:r>
              <w:t>variāre, variō (hier): sich / seine Meinung ändern</w:t>
            </w:r>
          </w:p>
          <w:p w:rsidR="00EC49CE" w:rsidRDefault="009268D8">
            <w:pPr>
              <w:pStyle w:val="Vokabeln"/>
              <w:framePr w:hSpace="0" w:wrap="auto" w:vAnchor="margin" w:hAnchor="text" w:xAlign="left" w:yAlign="inline"/>
            </w:pPr>
            <w:r>
              <w:t>iam prīdem: schon längst, schon lange</w:t>
            </w:r>
          </w:p>
          <w:p w:rsidR="00EC49CE" w:rsidRDefault="009268D8">
            <w:pPr>
              <w:pStyle w:val="Vokabeln"/>
              <w:framePr w:hSpace="0" w:wrap="auto" w:vAnchor="margin" w:hAnchor="text" w:xAlign="left" w:yAlign="inline"/>
            </w:pPr>
            <w:r>
              <w:t>praeceptor, praeceptōris m: Lehrer, Lehrmeister</w:t>
            </w:r>
          </w:p>
          <w:p w:rsidR="00EC49CE" w:rsidRDefault="009268D8">
            <w:pPr>
              <w:pStyle w:val="Vokabeln"/>
              <w:framePr w:hSpace="0" w:wrap="auto" w:vAnchor="margin" w:hAnchor="text" w:xAlign="left" w:yAlign="inline"/>
            </w:pPr>
            <w:r>
              <w:t>agnōscere, agnōvī, agnitum: erkennen, bemerken</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vicissim (Adv.) (hier): im Gegenzug</w:t>
            </w:r>
          </w:p>
          <w:p w:rsidR="00EC49CE" w:rsidRDefault="009268D8">
            <w:pPr>
              <w:pStyle w:val="Vokabeln"/>
              <w:framePr w:hSpace="0" w:wrap="auto" w:vAnchor="margin" w:hAnchor="text" w:xAlign="left" w:yAlign="inline"/>
            </w:pPr>
            <w:r>
              <w:t>cāritās, tātis f (&lt; cārus): Hochachtung, Zuneigung, (christl.) Nächstenliebe</w:t>
            </w:r>
          </w:p>
          <w:p w:rsidR="00EC49CE" w:rsidRDefault="009268D8">
            <w:pPr>
              <w:pStyle w:val="Vokabeln"/>
              <w:framePr w:hSpace="0" w:wrap="auto" w:vAnchor="margin" w:hAnchor="text" w:xAlign="left" w:yAlign="inline"/>
            </w:pPr>
            <w:r>
              <w:t>lāmentum, ī n: Wehklagen</w:t>
            </w:r>
          </w:p>
          <w:p w:rsidR="00EC49CE" w:rsidRDefault="009268D8">
            <w:pPr>
              <w:pStyle w:val="Vokabeln"/>
              <w:framePr w:hSpace="0" w:wrap="auto" w:vAnchor="margin" w:hAnchor="text" w:xAlign="left" w:yAlign="inline"/>
            </w:pPr>
            <w:r>
              <w:t>ubicumque (Adv.): wo (auch) immer</w:t>
            </w:r>
          </w:p>
          <w:p w:rsidR="00EC49CE" w:rsidRDefault="009268D8">
            <w:pPr>
              <w:pStyle w:val="Vokabeln"/>
              <w:framePr w:hSpace="0" w:wrap="auto" w:vAnchor="margin" w:hAnchor="text" w:xAlign="left" w:yAlign="inline"/>
            </w:pPr>
            <w:r>
              <w:t>posterī, ōrum m pl: Nachkommen, nachfolgende Generation</w:t>
            </w:r>
          </w:p>
        </w:tc>
        <w:tc>
          <w:tcPr>
            <w:tcW w:w="3261" w:type="dxa"/>
            <w:tcBorders>
              <w:left w:val="single" w:sz="4" w:space="0" w:color="auto"/>
            </w:tcBorders>
          </w:tcPr>
          <w:p w:rsidR="00EC49CE" w:rsidRDefault="00EC49CE">
            <w:pPr>
              <w:pStyle w:val="KeinLeerraum"/>
              <w:spacing w:after="0" w:line="200" w:lineRule="exact"/>
              <w:contextualSpacing w:val="0"/>
              <w:rPr>
                <w:rFonts w:cs="Times New Roman"/>
                <w:b/>
                <w:i/>
                <w:sz w:val="18"/>
                <w:szCs w:val="18"/>
              </w:rPr>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audīre: hier und auch sonst oft mit accūsātīvus cum participiō (AcP) statt AcI</w:t>
            </w:r>
          </w:p>
          <w:p w:rsidR="00EC49CE" w:rsidRDefault="009268D8">
            <w:pPr>
              <w:pStyle w:val="Vokabeln"/>
              <w:framePr w:hSpace="0" w:wrap="auto" w:vAnchor="margin" w:hAnchor="text" w:xAlign="left" w:yAlign="inline"/>
            </w:pPr>
            <w:r>
              <w:t>Marce Tullī: Vokativ</w:t>
            </w:r>
          </w:p>
          <w:p w:rsidR="00EC49CE" w:rsidRDefault="009268D8">
            <w:pPr>
              <w:pStyle w:val="Vokabeln"/>
              <w:framePr w:hSpace="0" w:wrap="auto" w:vAnchor="margin" w:hAnchor="text" w:xAlign="left" w:yAlign="inline"/>
            </w:pPr>
            <w:r>
              <w:t>quālis … fuisses, quis … esses: indirekte Fragen</w:t>
            </w:r>
          </w:p>
          <w:p w:rsidR="00A42182" w:rsidRDefault="00A42182">
            <w:pPr>
              <w:pStyle w:val="Vokabeln"/>
              <w:framePr w:hSpace="0" w:wrap="auto" w:vAnchor="margin" w:hAnchor="text" w:xAlign="left" w:yAlign="inline"/>
            </w:pPr>
          </w:p>
          <w:p w:rsidR="00A42182" w:rsidRDefault="00A42182">
            <w:pPr>
              <w:pStyle w:val="Vokabeln"/>
              <w:framePr w:hSpace="0" w:wrap="auto" w:vAnchor="margin" w:hAnchor="text" w:xAlign="left" w:yAlign="inline"/>
            </w:pPr>
          </w:p>
          <w:p w:rsidR="00EC49CE" w:rsidRDefault="009268D8">
            <w:pPr>
              <w:pStyle w:val="Vokabeln"/>
              <w:framePr w:hSpace="0" w:wrap="auto" w:vAnchor="margin" w:hAnchor="text" w:xAlign="left" w:yAlign="inline"/>
            </w:pPr>
            <w:r>
              <w:t>profectum &lt; proficīscī (Dep.)</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amantissimus: Superlativ von amāns</w:t>
            </w:r>
          </w:p>
          <w:p w:rsidR="00EC49CE" w:rsidRDefault="009268D8">
            <w:pPr>
              <w:pStyle w:val="Vokabeln"/>
              <w:framePr w:hSpace="0" w:wrap="auto" w:vAnchor="margin" w:hAnchor="text" w:xAlign="left" w:yAlign="inline"/>
              <w:rPr>
                <w:i/>
              </w:rPr>
            </w:pPr>
            <w:r>
              <w:t xml:space="preserve">amantissimus alicuius reī </w:t>
            </w:r>
          </w:p>
        </w:tc>
      </w:tr>
    </w:tbl>
    <w:p w:rsidR="00EC49CE" w:rsidRDefault="009268D8">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EC49CE">
        <w:tc>
          <w:tcPr>
            <w:tcW w:w="11624" w:type="dxa"/>
            <w:gridSpan w:val="2"/>
          </w:tcPr>
          <w:p w:rsidR="00EC49CE" w:rsidRDefault="009268D8">
            <w:pPr>
              <w:pStyle w:val="KeinLeerraum"/>
              <w:rPr>
                <w:rFonts w:cs="Times New Roman"/>
                <w:sz w:val="32"/>
                <w:szCs w:val="24"/>
                <w:u w:val="single"/>
              </w:rPr>
            </w:pPr>
            <w:r>
              <w:rPr>
                <w:rFonts w:cs="Times New Roman"/>
                <w:sz w:val="32"/>
                <w:szCs w:val="24"/>
                <w:u w:val="single"/>
              </w:rPr>
              <w:lastRenderedPageBreak/>
              <w:t>Du wusstest es doch besser! (Petrarca, Fam. 24, 3, 2–3)</w:t>
            </w:r>
          </w:p>
        </w:tc>
        <w:tc>
          <w:tcPr>
            <w:tcW w:w="3261" w:type="dxa"/>
          </w:tcPr>
          <w:p w:rsidR="00EC49CE" w:rsidRDefault="00EC49CE">
            <w:pPr>
              <w:pStyle w:val="KeinLeerraum"/>
              <w:rPr>
                <w:b/>
                <w:sz w:val="24"/>
                <w:szCs w:val="24"/>
              </w:rPr>
            </w:pPr>
          </w:p>
        </w:tc>
      </w:tr>
      <w:tr w:rsidR="00EC49CE">
        <w:tc>
          <w:tcPr>
            <w:tcW w:w="11624" w:type="dxa"/>
            <w:gridSpan w:val="2"/>
          </w:tcPr>
          <w:p w:rsidR="00EC49CE" w:rsidRDefault="009268D8">
            <w:pPr>
              <w:pStyle w:val="KeinLeerraum"/>
              <w:rPr>
                <w:rFonts w:cs="Times New Roman"/>
                <w:i/>
                <w:sz w:val="24"/>
                <w:szCs w:val="24"/>
              </w:rPr>
            </w:pPr>
            <w:r>
              <w:rPr>
                <w:rFonts w:cs="Times New Roman"/>
                <w:i/>
                <w:sz w:val="24"/>
                <w:szCs w:val="24"/>
              </w:rPr>
              <w:t>Petrarca wirft Cicero vor, dass er sich auch im Alter in Streitigkeiten und Konflikte habe verwickeln lassen, statt sich einem Leben in Muße zu widmen, wie es einem Philosophen angemessen gewesen wäre.</w:t>
            </w:r>
          </w:p>
          <w:p w:rsidR="00EC49CE" w:rsidRDefault="00EC49CE">
            <w:pPr>
              <w:pStyle w:val="KeinLeerraum"/>
              <w:rPr>
                <w:rFonts w:cs="Times New Roman"/>
                <w:i/>
                <w:sz w:val="24"/>
                <w:szCs w:val="24"/>
              </w:rPr>
            </w:pPr>
          </w:p>
        </w:tc>
        <w:tc>
          <w:tcPr>
            <w:tcW w:w="3261" w:type="dxa"/>
          </w:tcPr>
          <w:p w:rsidR="00EC49CE" w:rsidRDefault="00EC49CE">
            <w:pPr>
              <w:pStyle w:val="KeinLeerraum"/>
              <w:rPr>
                <w:b/>
                <w:sz w:val="24"/>
                <w:szCs w:val="24"/>
              </w:rPr>
            </w:pPr>
          </w:p>
          <w:p w:rsidR="00EC49CE" w:rsidRDefault="00EC49CE">
            <w:pPr>
              <w:pStyle w:val="KeinLeerraum"/>
              <w:rPr>
                <w:b/>
                <w:sz w:val="24"/>
                <w:szCs w:val="24"/>
              </w:rPr>
            </w:pPr>
          </w:p>
        </w:tc>
      </w:tr>
      <w:tr w:rsidR="00EC49CE">
        <w:tc>
          <w:tcPr>
            <w:tcW w:w="6521" w:type="dxa"/>
          </w:tcPr>
          <w:p w:rsidR="00EC49CE" w:rsidRDefault="009268D8">
            <w:pPr>
              <w:pStyle w:val="Zitat"/>
              <w:rPr>
                <w:rStyle w:val="Funotenzeichen"/>
              </w:rPr>
            </w:pPr>
            <w:r>
              <w:t xml:space="preserve">O inquiete semper atque anxie, vel, ut verba tua recognoscas, </w:t>
            </w:r>
            <w:r>
              <w:rPr>
                <w:rFonts w:ascii="Georgia" w:eastAsia="Georgia" w:hAnsi="Georgia" w:cs="Georgia"/>
              </w:rPr>
              <w:t>»</w:t>
            </w:r>
            <w:r>
              <w:t>o preceps et calamitose senex</w:t>
            </w:r>
            <w:r>
              <w:rPr>
                <w:rFonts w:ascii="Georgia" w:eastAsia="Georgia" w:hAnsi="Georgia" w:cs="Georgia"/>
              </w:rPr>
              <w:t>«</w:t>
            </w:r>
            <w:r>
              <w:rPr>
                <w:rStyle w:val="Funotenzeichen"/>
              </w:rPr>
              <w:footnoteReference w:id="13"/>
            </w:r>
            <w:r>
              <w:t>, quid tibi tot contentionibus et prorsum nichil profuturis simultatibus voluisti? Ubi et etati et professioni et fortune tue conveniens otium reliquisti? Quis te falsus glorie splendor senem adolescentium bellis implicuit et per omnes iactatum casus ad indignam philosopho mortem rapuit?</w:t>
            </w:r>
            <w:r>
              <w:rPr>
                <w:rStyle w:val="Funotenzeichen"/>
              </w:rPr>
              <w:footnoteReference w:id="14"/>
            </w:r>
          </w:p>
          <w:p w:rsidR="00EC49CE" w:rsidRDefault="009268D8">
            <w:pPr>
              <w:pStyle w:val="Zitat"/>
            </w:pPr>
            <w:r>
              <w:t>Heu et fraterni consilii immemor et tuorum tot salubrium preceptorum, ceu nocturnus viator lumen in tenebris gestans, ostendisti secuturis callem, in quo ipse satis miserabiliter lapsus es.</w:t>
            </w:r>
          </w:p>
        </w:tc>
        <w:tc>
          <w:tcPr>
            <w:tcW w:w="5103" w:type="dxa"/>
            <w:tcBorders>
              <w:right w:val="single" w:sz="4" w:space="0" w:color="auto"/>
            </w:tcBorders>
          </w:tcPr>
          <w:p w:rsidR="00EC49CE" w:rsidRDefault="00EC49CE">
            <w:pPr>
              <w:pStyle w:val="Vokabeln"/>
              <w:framePr w:hSpace="0" w:wrap="auto" w:vAnchor="margin" w:hAnchor="text" w:xAlign="left" w:yAlign="inline"/>
              <w:spacing w:line="200" w:lineRule="exact"/>
            </w:pPr>
          </w:p>
          <w:p w:rsidR="00EC49CE" w:rsidRDefault="009268D8">
            <w:pPr>
              <w:pStyle w:val="Vokabeln"/>
              <w:framePr w:hSpace="0" w:wrap="auto" w:vAnchor="margin" w:hAnchor="text" w:xAlign="left" w:yAlign="inline"/>
            </w:pPr>
            <w:r>
              <w:t>inquiētus, a, um: ohne Ruhe, unruhig</w:t>
            </w:r>
          </w:p>
          <w:p w:rsidR="00EC49CE" w:rsidRDefault="009268D8">
            <w:pPr>
              <w:pStyle w:val="Vokabeln"/>
              <w:framePr w:hSpace="0" w:wrap="auto" w:vAnchor="margin" w:hAnchor="text" w:xAlign="left" w:yAlign="inline"/>
            </w:pPr>
            <w:r>
              <w:t>anxius, a, um: besorgt, angstvoll</w:t>
            </w:r>
          </w:p>
          <w:p w:rsidR="00EC49CE" w:rsidRDefault="009268D8">
            <w:pPr>
              <w:pStyle w:val="Vokabeln"/>
              <w:framePr w:hSpace="0" w:wrap="auto" w:vAnchor="margin" w:hAnchor="text" w:xAlign="left" w:yAlign="inline"/>
            </w:pPr>
            <w:r>
              <w:t>recōgnōscere, recōgnōscō: wiedererkennen</w:t>
            </w:r>
          </w:p>
          <w:p w:rsidR="00EC49CE" w:rsidRDefault="009268D8">
            <w:pPr>
              <w:pStyle w:val="Vokabeln"/>
              <w:framePr w:hSpace="0" w:wrap="auto" w:vAnchor="margin" w:hAnchor="text" w:xAlign="left" w:yAlign="inline"/>
            </w:pPr>
            <w:r>
              <w:t>calamitōsus, a, um &lt; calamitās, tātis f</w:t>
            </w:r>
          </w:p>
          <w:p w:rsidR="00EC49CE" w:rsidRDefault="009268D8">
            <w:pPr>
              <w:pStyle w:val="Vokabeln"/>
              <w:framePr w:hSpace="0" w:wrap="auto" w:vAnchor="margin" w:hAnchor="text" w:xAlign="left" w:yAlign="inline"/>
            </w:pPr>
            <w:r>
              <w:t>contentiō, ōnis f (&lt; contendere) (hier): Streit, Kampf</w:t>
            </w:r>
          </w:p>
          <w:p w:rsidR="00EC49CE" w:rsidRDefault="009268D8">
            <w:pPr>
              <w:pStyle w:val="Vokabeln"/>
              <w:framePr w:hSpace="0" w:wrap="auto" w:vAnchor="margin" w:hAnchor="text" w:xAlign="left" w:yAlign="inline"/>
            </w:pPr>
            <w:r>
              <w:t>prōrsum = prōrsus</w:t>
            </w:r>
          </w:p>
          <w:p w:rsidR="00EC49CE" w:rsidRDefault="009268D8">
            <w:pPr>
              <w:pStyle w:val="Vokabeln"/>
              <w:framePr w:hSpace="0" w:wrap="auto" w:vAnchor="margin" w:hAnchor="text" w:xAlign="left" w:yAlign="inline"/>
            </w:pPr>
            <w:r>
              <w:t>prōdesse, prōsum, prōfuī = nützen, helfen</w:t>
            </w:r>
          </w:p>
          <w:p w:rsidR="00EC49CE" w:rsidRDefault="009268D8">
            <w:pPr>
              <w:pStyle w:val="Vokabeln"/>
              <w:framePr w:hSpace="0" w:wrap="auto" w:vAnchor="margin" w:hAnchor="text" w:xAlign="left" w:yAlign="inline"/>
            </w:pPr>
            <w:r>
              <w:t>simultās, tātis f: Rivalität; Streit, Wettkampf</w:t>
            </w:r>
          </w:p>
          <w:p w:rsidR="00EC49CE" w:rsidRDefault="009268D8">
            <w:pPr>
              <w:pStyle w:val="Vokabeln"/>
              <w:framePr w:hSpace="0" w:wrap="auto" w:vAnchor="margin" w:hAnchor="text" w:xAlign="left" w:yAlign="inline"/>
            </w:pPr>
            <w:r>
              <w:t>professiō, ōnis f: Bekenntnis, Äußerung; Kunst, Fach (</w:t>
            </w:r>
            <w:r>
              <w:rPr>
                <w:i/>
              </w:rPr>
              <w:t>gemeint ist Ciceros Stellung als Philosoph</w:t>
            </w:r>
            <w:r>
              <w:t>)</w:t>
            </w:r>
          </w:p>
          <w:p w:rsidR="00EC49CE" w:rsidRDefault="009268D8">
            <w:pPr>
              <w:pStyle w:val="Vokabeln"/>
              <w:framePr w:hSpace="0" w:wrap="auto" w:vAnchor="margin" w:hAnchor="text" w:xAlign="left" w:yAlign="inline"/>
            </w:pPr>
            <w:r>
              <w:t>splendor, splendōris m: Glanz, Pracht</w:t>
            </w:r>
          </w:p>
          <w:p w:rsidR="00EC49CE" w:rsidRDefault="009268D8">
            <w:pPr>
              <w:pStyle w:val="Vokabeln"/>
              <w:framePr w:hSpace="0" w:wrap="auto" w:vAnchor="margin" w:hAnchor="text" w:xAlign="left" w:yAlign="inline"/>
            </w:pPr>
            <w:r>
              <w:t>implicāre, implicō, implicuī, implicitum (hier): in etw. verwickeln</w:t>
            </w:r>
          </w:p>
          <w:p w:rsidR="00EC49CE" w:rsidRDefault="009268D8">
            <w:pPr>
              <w:pStyle w:val="Vokabeln"/>
              <w:framePr w:hSpace="0" w:wrap="auto" w:vAnchor="margin" w:hAnchor="text" w:xAlign="left" w:yAlign="inline"/>
            </w:pPr>
            <w:r>
              <w:t>indīgnus, a, um (&lt; dīgnus): unwürdig, unangemessen</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heu: ah, ach!</w:t>
            </w:r>
          </w:p>
          <w:p w:rsidR="00EC49CE" w:rsidRDefault="009268D8">
            <w:pPr>
              <w:pStyle w:val="Vokabeln"/>
              <w:framePr w:hSpace="0" w:wrap="auto" w:vAnchor="margin" w:hAnchor="text" w:xAlign="left" w:yAlign="inline"/>
            </w:pPr>
            <w:r>
              <w:t>frāternus, a, um: brüderlich, des Bruders</w:t>
            </w:r>
          </w:p>
          <w:p w:rsidR="00EC49CE" w:rsidRDefault="009268D8">
            <w:pPr>
              <w:pStyle w:val="Vokabeln"/>
              <w:framePr w:hSpace="0" w:wrap="auto" w:vAnchor="margin" w:hAnchor="text" w:xAlign="left" w:yAlign="inline"/>
            </w:pPr>
            <w:r>
              <w:t>immemor, immemoris: etw. vergessend, an etw. nicht denkend</w:t>
            </w:r>
          </w:p>
          <w:p w:rsidR="00EC49CE" w:rsidRDefault="009268D8">
            <w:pPr>
              <w:pStyle w:val="Vokabeln"/>
              <w:framePr w:hSpace="0" w:wrap="auto" w:vAnchor="margin" w:hAnchor="text" w:xAlign="left" w:yAlign="inline"/>
            </w:pPr>
            <w:r>
              <w:t>salūber, salūbris, salūbre (&lt; salūs): heilsam, nützlich</w:t>
            </w:r>
          </w:p>
          <w:p w:rsidR="00EC49CE" w:rsidRDefault="009268D8">
            <w:pPr>
              <w:pStyle w:val="Vokabeln"/>
              <w:framePr w:hSpace="0" w:wrap="auto" w:vAnchor="margin" w:hAnchor="text" w:xAlign="left" w:yAlign="inline"/>
            </w:pPr>
            <w:r>
              <w:t>praeceptum, ī n: Lehre</w:t>
            </w:r>
          </w:p>
          <w:p w:rsidR="00EC49CE" w:rsidRDefault="009268D8">
            <w:pPr>
              <w:pStyle w:val="Vokabeln"/>
              <w:framePr w:hSpace="0" w:wrap="auto" w:vAnchor="margin" w:hAnchor="text" w:xAlign="left" w:yAlign="inline"/>
            </w:pPr>
            <w:r>
              <w:t>ceu: ganz wie, gleich wie</w:t>
            </w:r>
          </w:p>
          <w:p w:rsidR="00EC49CE" w:rsidRDefault="009268D8">
            <w:pPr>
              <w:pStyle w:val="Vokabeln"/>
              <w:framePr w:hSpace="0" w:wrap="auto" w:vAnchor="margin" w:hAnchor="text" w:xAlign="left" w:yAlign="inline"/>
            </w:pPr>
            <w:r>
              <w:t>viātor, viātōris m: Reisender, Wanderer</w:t>
            </w:r>
          </w:p>
          <w:p w:rsidR="00EC49CE" w:rsidRDefault="009268D8">
            <w:pPr>
              <w:pStyle w:val="Vokabeln"/>
              <w:framePr w:hSpace="0" w:wrap="auto" w:vAnchor="margin" w:hAnchor="text" w:xAlign="left" w:yAlign="inline"/>
            </w:pPr>
            <w:r>
              <w:t>gestāre, gestō (&lt; gerere): tragen, (hier auch) hochhalten</w:t>
            </w:r>
          </w:p>
          <w:p w:rsidR="00EC49CE" w:rsidRDefault="009268D8">
            <w:pPr>
              <w:pStyle w:val="Vokabeln"/>
              <w:framePr w:hSpace="0" w:wrap="auto" w:vAnchor="margin" w:hAnchor="text" w:xAlign="left" w:yAlign="inline"/>
            </w:pPr>
            <w:r>
              <w:t>callis, is m: Pfad (</w:t>
            </w:r>
            <w:r>
              <w:rPr>
                <w:i/>
              </w:rPr>
              <w:t>im Gebirge oder im Wald</w:t>
            </w:r>
            <w:r>
              <w:t>)</w:t>
            </w:r>
          </w:p>
        </w:tc>
        <w:tc>
          <w:tcPr>
            <w:tcW w:w="3261" w:type="dxa"/>
            <w:tcBorders>
              <w:left w:val="single" w:sz="4" w:space="0" w:color="auto"/>
            </w:tcBorders>
          </w:tcPr>
          <w:p w:rsidR="00EC49CE" w:rsidRDefault="00EC49CE">
            <w:pPr>
              <w:pStyle w:val="KeinLeerraum"/>
              <w:spacing w:after="0" w:line="200" w:lineRule="exact"/>
              <w:contextualSpacing w:val="0"/>
              <w:rPr>
                <w:rFonts w:cs="Times New Roman"/>
                <w:b/>
                <w:i/>
                <w:sz w:val="18"/>
                <w:szCs w:val="18"/>
              </w:rPr>
            </w:pPr>
          </w:p>
          <w:p w:rsidR="00EC49CE" w:rsidRDefault="009268D8">
            <w:pPr>
              <w:pStyle w:val="Vokabeln"/>
              <w:framePr w:hSpace="0" w:wrap="auto" w:vAnchor="margin" w:hAnchor="text" w:xAlign="left" w:yAlign="inline"/>
            </w:pPr>
            <w:r>
              <w:t>inquiēte, anxie: Vokative</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prōfutūrus, a, um: PFA von prōdesse</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conveniēns &lt; convenīre</w:t>
            </w: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implicāre aliquem alicui reī</w:t>
            </w:r>
          </w:p>
          <w:p w:rsidR="00EC49CE" w:rsidRDefault="009268D8">
            <w:pPr>
              <w:pStyle w:val="Vokabeln"/>
              <w:framePr w:hSpace="0" w:wrap="auto" w:vAnchor="margin" w:hAnchor="text" w:xAlign="left" w:yAlign="inline"/>
            </w:pPr>
            <w:r>
              <w:t>&lt;tē&gt; per omnēs iactātum cāsūs</w:t>
            </w:r>
          </w:p>
          <w:p w:rsidR="00EC49CE" w:rsidRDefault="009268D8">
            <w:pPr>
              <w:pStyle w:val="Vokabeln"/>
              <w:framePr w:hSpace="0" w:wrap="auto" w:vAnchor="margin" w:hAnchor="text" w:xAlign="left" w:yAlign="inline"/>
            </w:pPr>
            <w:r>
              <w:t>indīgnus, a, um + Abl.</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417F9A" w:rsidRDefault="00417F9A">
            <w:pPr>
              <w:pStyle w:val="Vokabeln"/>
              <w:framePr w:hSpace="0" w:wrap="auto" w:vAnchor="margin" w:hAnchor="text" w:xAlign="left" w:yAlign="inline"/>
            </w:pPr>
          </w:p>
          <w:p w:rsidR="00EC49CE" w:rsidRDefault="009268D8">
            <w:pPr>
              <w:pStyle w:val="Vokabeln"/>
              <w:framePr w:hSpace="0" w:wrap="auto" w:vAnchor="margin" w:hAnchor="text" w:xAlign="left" w:yAlign="inline"/>
            </w:pPr>
            <w:r>
              <w:t>immemor alicuius reī</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secūtūrus, a, um: PFA von sequī</w:t>
            </w:r>
          </w:p>
          <w:p w:rsidR="00EC49CE" w:rsidRDefault="00417F9A" w:rsidP="00A42182">
            <w:pPr>
              <w:pStyle w:val="Vokabeln"/>
              <w:framePr w:hSpace="0" w:wrap="auto" w:vAnchor="margin" w:hAnchor="text" w:xAlign="left" w:yAlign="inline"/>
              <w:rPr>
                <w:i/>
              </w:rPr>
            </w:pPr>
            <w:r>
              <w:t>miserābiliter (Adv.) &lt;  miserābilis, e</w:t>
            </w:r>
          </w:p>
        </w:tc>
      </w:tr>
    </w:tbl>
    <w:p w:rsidR="00EE0EA6" w:rsidRDefault="00EE0EA6" w:rsidP="00EE0EA6">
      <w:pPr>
        <w:spacing w:after="0"/>
      </w:pPr>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A42182" w:rsidRPr="00312274" w:rsidTr="00BA4F3C">
        <w:tc>
          <w:tcPr>
            <w:tcW w:w="11624" w:type="dxa"/>
            <w:gridSpan w:val="2"/>
          </w:tcPr>
          <w:p w:rsidR="00A42182" w:rsidRPr="00AC3837" w:rsidRDefault="00A42182" w:rsidP="00A42182">
            <w:pPr>
              <w:pStyle w:val="KeinLeerraum"/>
              <w:rPr>
                <w:rFonts w:cs="Times New Roman"/>
                <w:sz w:val="32"/>
                <w:szCs w:val="24"/>
                <w:u w:val="single"/>
              </w:rPr>
            </w:pPr>
            <w:r>
              <w:rPr>
                <w:rFonts w:cs="Times New Roman"/>
                <w:sz w:val="32"/>
                <w:szCs w:val="24"/>
                <w:u w:val="single"/>
              </w:rPr>
              <w:lastRenderedPageBreak/>
              <w:t>Wankelmut und fehlende Treue (Petrarca, Fam. 24, 3, 4–5)</w:t>
            </w:r>
          </w:p>
        </w:tc>
        <w:tc>
          <w:tcPr>
            <w:tcW w:w="3261" w:type="dxa"/>
          </w:tcPr>
          <w:p w:rsidR="00A42182" w:rsidRDefault="00A42182" w:rsidP="00A42182">
            <w:pPr>
              <w:pStyle w:val="KeinLeerraum"/>
              <w:rPr>
                <w:b/>
                <w:sz w:val="24"/>
                <w:szCs w:val="24"/>
              </w:rPr>
            </w:pPr>
          </w:p>
        </w:tc>
      </w:tr>
      <w:tr w:rsidR="00A42182" w:rsidRPr="00312274" w:rsidTr="00BA4F3C">
        <w:tc>
          <w:tcPr>
            <w:tcW w:w="11624" w:type="dxa"/>
            <w:gridSpan w:val="2"/>
          </w:tcPr>
          <w:p w:rsidR="00A42182" w:rsidRDefault="00A42182" w:rsidP="00A42182">
            <w:pPr>
              <w:pStyle w:val="KeinLeerraum"/>
              <w:rPr>
                <w:rFonts w:cs="Times New Roman"/>
                <w:i/>
                <w:sz w:val="24"/>
                <w:szCs w:val="24"/>
              </w:rPr>
            </w:pPr>
            <w:r>
              <w:rPr>
                <w:rFonts w:cs="Times New Roman"/>
                <w:i/>
                <w:sz w:val="24"/>
                <w:szCs w:val="24"/>
              </w:rPr>
              <w:t>Petrarca nennt verschiedene Freunde, Weggefährten, Verbündete Ciceros, deren Leben ein schlechtes Ende genommen hat, mit denen er sich überworfen hat oder denen er nicht treu geblieben ist.</w:t>
            </w:r>
          </w:p>
          <w:p w:rsidR="00A42182" w:rsidRPr="00312274" w:rsidRDefault="00A42182" w:rsidP="00A42182">
            <w:pPr>
              <w:pStyle w:val="KeinLeerraum"/>
              <w:rPr>
                <w:b/>
                <w:sz w:val="24"/>
                <w:szCs w:val="24"/>
              </w:rPr>
            </w:pPr>
          </w:p>
        </w:tc>
        <w:tc>
          <w:tcPr>
            <w:tcW w:w="3261" w:type="dxa"/>
          </w:tcPr>
          <w:p w:rsidR="00A42182" w:rsidRDefault="00A42182" w:rsidP="00A42182">
            <w:pPr>
              <w:pStyle w:val="KeinLeerraum"/>
              <w:rPr>
                <w:b/>
                <w:sz w:val="24"/>
                <w:szCs w:val="24"/>
              </w:rPr>
            </w:pPr>
          </w:p>
          <w:p w:rsidR="00A42182" w:rsidRPr="00312274" w:rsidRDefault="00A42182" w:rsidP="00A42182">
            <w:pPr>
              <w:pStyle w:val="KeinLeerraum"/>
              <w:rPr>
                <w:b/>
                <w:sz w:val="24"/>
                <w:szCs w:val="24"/>
              </w:rPr>
            </w:pPr>
          </w:p>
        </w:tc>
      </w:tr>
      <w:tr w:rsidR="00A42182" w:rsidRPr="00312274" w:rsidTr="00BA4F3C">
        <w:tc>
          <w:tcPr>
            <w:tcW w:w="6521" w:type="dxa"/>
          </w:tcPr>
          <w:p w:rsidR="00A42182" w:rsidRPr="00101CE0" w:rsidRDefault="00A42182" w:rsidP="00A42182">
            <w:pPr>
              <w:pStyle w:val="Zitat"/>
              <w:rPr>
                <w:lang w:val="la-Latn"/>
              </w:rPr>
            </w:pPr>
            <w:r w:rsidRPr="00101CE0">
              <w:rPr>
                <w:lang w:val="la-Latn"/>
              </w:rPr>
              <w:t>Omitto Dyonisium</w:t>
            </w:r>
            <w:r w:rsidRPr="00101CE0">
              <w:rPr>
                <w:rStyle w:val="Funotenzeichen"/>
                <w:lang w:val="la-Latn"/>
              </w:rPr>
              <w:footnoteReference w:id="15"/>
            </w:r>
            <w:r w:rsidRPr="00101CE0">
              <w:rPr>
                <w:lang w:val="la-Latn"/>
              </w:rPr>
              <w:t>, omitto fratrem tuum ac nepotem</w:t>
            </w:r>
            <w:r w:rsidRPr="00101CE0">
              <w:rPr>
                <w:rStyle w:val="Funotenzeichen"/>
                <w:lang w:val="la-Latn"/>
              </w:rPr>
              <w:footnoteReference w:id="16"/>
            </w:r>
            <w:r w:rsidRPr="00101CE0">
              <w:rPr>
                <w:lang w:val="la-Latn"/>
              </w:rPr>
              <w:t>, omitto, si placet, ipsum etiam Dolabellam</w:t>
            </w:r>
            <w:r w:rsidRPr="00101CE0">
              <w:rPr>
                <w:rStyle w:val="Funotenzeichen"/>
                <w:lang w:val="la-Latn"/>
              </w:rPr>
              <w:footnoteReference w:id="17"/>
            </w:r>
            <w:r w:rsidRPr="00101CE0">
              <w:rPr>
                <w:lang w:val="la-Latn"/>
              </w:rPr>
              <w:t>, quos nunc laudibus ad celum effers, nunc repentinis malidictis laceras: Fuerint hec tolerabilia fortassis. Iulium quoque Cesarem pretervehor, cuius spectata clementia ipsa lacessentibus portus erat, Magnum preterea Pompeium</w:t>
            </w:r>
            <w:r w:rsidRPr="00101CE0">
              <w:rPr>
                <w:rStyle w:val="Funotenzeichen"/>
                <w:lang w:val="la-Latn"/>
              </w:rPr>
              <w:footnoteReference w:id="18"/>
            </w:r>
            <w:r w:rsidRPr="00101CE0">
              <w:rPr>
                <w:lang w:val="la-Latn"/>
              </w:rPr>
              <w:t xml:space="preserve"> sileo, cum quo iure quodam familiaritatis quidlibet posse videbare. Sed quis te furor in Antonium</w:t>
            </w:r>
            <w:r w:rsidRPr="00101CE0">
              <w:rPr>
                <w:rStyle w:val="Funotenzeichen"/>
                <w:lang w:val="la-Latn"/>
              </w:rPr>
              <w:footnoteReference w:id="19"/>
            </w:r>
            <w:r w:rsidRPr="00101CE0">
              <w:rPr>
                <w:lang w:val="la-Latn"/>
              </w:rPr>
              <w:t xml:space="preserve"> impegit? Amor, credo, reipublice, quam funditus iam corruisse fatebaris.</w:t>
            </w:r>
          </w:p>
        </w:tc>
        <w:tc>
          <w:tcPr>
            <w:tcW w:w="5103" w:type="dxa"/>
            <w:tcBorders>
              <w:right w:val="single" w:sz="4" w:space="0" w:color="auto"/>
            </w:tcBorders>
          </w:tcPr>
          <w:p w:rsidR="00A42182" w:rsidRPr="00101CE0" w:rsidRDefault="00A42182" w:rsidP="00A42182">
            <w:pPr>
              <w:pStyle w:val="Vokabeln"/>
              <w:framePr w:hSpace="0" w:wrap="auto" w:vAnchor="margin" w:hAnchor="text" w:xAlign="left" w:yAlign="inline"/>
              <w:spacing w:line="200" w:lineRule="exact"/>
              <w:rPr>
                <w:lang w:val="la-Latn"/>
              </w:rPr>
            </w:pPr>
          </w:p>
          <w:p w:rsidR="00A42182" w:rsidRPr="00101CE0" w:rsidRDefault="00A42182" w:rsidP="00A42182">
            <w:pPr>
              <w:pStyle w:val="Vokabeln"/>
              <w:framePr w:hSpace="0" w:wrap="auto" w:vAnchor="margin" w:hAnchor="text" w:xAlign="left" w:yAlign="inline"/>
              <w:rPr>
                <w:lang w:val="la-Latn"/>
              </w:rPr>
            </w:pPr>
            <w:r w:rsidRPr="00101CE0">
              <w:rPr>
                <w:lang w:val="la-Latn"/>
              </w:rPr>
              <w:t>nepōs, nepōtis m (hier): Neffe</w:t>
            </w:r>
          </w:p>
          <w:p w:rsidR="00A42182" w:rsidRPr="00101CE0" w:rsidRDefault="00A42182" w:rsidP="00A42182">
            <w:pPr>
              <w:pStyle w:val="Vokabeln"/>
              <w:framePr w:hSpace="0" w:wrap="auto" w:vAnchor="margin" w:hAnchor="text" w:xAlign="left" w:yAlign="inline"/>
              <w:rPr>
                <w:lang w:val="la-Latn"/>
              </w:rPr>
            </w:pPr>
            <w:r w:rsidRPr="00101CE0">
              <w:rPr>
                <w:lang w:val="la-Latn"/>
              </w:rPr>
              <w:t>efferre, efferō (wörtl.): heraustragen</w:t>
            </w:r>
          </w:p>
          <w:p w:rsidR="00A42182" w:rsidRPr="00101CE0" w:rsidRDefault="00A42182" w:rsidP="00A42182">
            <w:pPr>
              <w:pStyle w:val="Vokabeln"/>
              <w:framePr w:hSpace="0" w:wrap="auto" w:vAnchor="margin" w:hAnchor="text" w:xAlign="left" w:yAlign="inline"/>
              <w:rPr>
                <w:lang w:val="la-Latn"/>
              </w:rPr>
            </w:pPr>
            <w:r w:rsidRPr="00101CE0">
              <w:rPr>
                <w:lang w:val="la-Latn"/>
              </w:rPr>
              <w:t>laudibus efferre ad caelum: in den Himmel loben</w:t>
            </w:r>
          </w:p>
          <w:p w:rsidR="00A42182" w:rsidRPr="00101CE0" w:rsidRDefault="00A42182" w:rsidP="00A42182">
            <w:pPr>
              <w:pStyle w:val="Vokabeln"/>
              <w:framePr w:hSpace="0" w:wrap="auto" w:vAnchor="margin" w:hAnchor="text" w:xAlign="left" w:yAlign="inline"/>
              <w:rPr>
                <w:lang w:val="la-Latn"/>
              </w:rPr>
            </w:pPr>
            <w:r w:rsidRPr="00101CE0">
              <w:rPr>
                <w:lang w:val="la-Latn"/>
              </w:rPr>
              <w:t>repentīnus, a, um: plötzlich, unerwartet</w:t>
            </w:r>
          </w:p>
          <w:p w:rsidR="00A42182" w:rsidRPr="00101CE0" w:rsidRDefault="00A42182" w:rsidP="00A42182">
            <w:pPr>
              <w:pStyle w:val="Vokabeln"/>
              <w:framePr w:hSpace="0" w:wrap="auto" w:vAnchor="margin" w:hAnchor="text" w:xAlign="left" w:yAlign="inline"/>
              <w:rPr>
                <w:lang w:val="la-Latn"/>
              </w:rPr>
            </w:pPr>
            <w:r w:rsidRPr="00101CE0">
              <w:rPr>
                <w:lang w:val="la-Latn"/>
              </w:rPr>
              <w:t>maledictum (&lt; male + dīcere): Schmähung, Lästern</w:t>
            </w:r>
          </w:p>
          <w:p w:rsidR="00A42182" w:rsidRPr="00101CE0" w:rsidRDefault="00A42182" w:rsidP="00A42182">
            <w:pPr>
              <w:pStyle w:val="Vokabeln"/>
              <w:framePr w:hSpace="0" w:wrap="auto" w:vAnchor="margin" w:hAnchor="text" w:xAlign="left" w:yAlign="inline"/>
              <w:rPr>
                <w:lang w:val="la-Latn"/>
              </w:rPr>
            </w:pPr>
            <w:r w:rsidRPr="00101CE0">
              <w:rPr>
                <w:lang w:val="la-Latn"/>
              </w:rPr>
              <w:t>lacerāre, lacerō: zerfetzen, verstümmeln</w:t>
            </w:r>
          </w:p>
          <w:p w:rsidR="00A42182" w:rsidRPr="00101CE0" w:rsidRDefault="00A42182" w:rsidP="00A42182">
            <w:pPr>
              <w:pStyle w:val="Vokabeln"/>
              <w:framePr w:hSpace="0" w:wrap="auto" w:vAnchor="margin" w:hAnchor="text" w:xAlign="left" w:yAlign="inline"/>
              <w:rPr>
                <w:lang w:val="la-Latn"/>
              </w:rPr>
            </w:pPr>
            <w:r w:rsidRPr="00101CE0">
              <w:rPr>
                <w:lang w:val="la-Latn"/>
              </w:rPr>
              <w:t>tolerābilis, e: erträglich, zu ertragen</w:t>
            </w:r>
          </w:p>
          <w:p w:rsidR="00A42182" w:rsidRPr="00101CE0" w:rsidRDefault="00A42182" w:rsidP="00A42182">
            <w:pPr>
              <w:pStyle w:val="Vokabeln"/>
              <w:framePr w:hSpace="0" w:wrap="auto" w:vAnchor="margin" w:hAnchor="text" w:xAlign="left" w:yAlign="inline"/>
              <w:rPr>
                <w:lang w:val="la-Latn"/>
              </w:rPr>
            </w:pPr>
            <w:r w:rsidRPr="00101CE0">
              <w:rPr>
                <w:lang w:val="la-Latn"/>
              </w:rPr>
              <w:t>fortāssis (Adv.): vielleicht</w:t>
            </w:r>
          </w:p>
          <w:p w:rsidR="00A42182" w:rsidRPr="00101CE0" w:rsidRDefault="00A42182" w:rsidP="00A42182">
            <w:pPr>
              <w:pStyle w:val="Vokabeln"/>
              <w:framePr w:hSpace="0" w:wrap="auto" w:vAnchor="margin" w:hAnchor="text" w:xAlign="left" w:yAlign="inline"/>
              <w:rPr>
                <w:lang w:val="la-Latn"/>
              </w:rPr>
            </w:pPr>
            <w:r w:rsidRPr="00101CE0">
              <w:rPr>
                <w:lang w:val="la-Latn"/>
              </w:rPr>
              <w:t>praetervehī, praetervehor (Dep.) (&lt; vehere): ich gehe vorbei an</w:t>
            </w:r>
          </w:p>
          <w:p w:rsidR="00A42182" w:rsidRPr="00101CE0" w:rsidRDefault="00A42182" w:rsidP="00A42182">
            <w:pPr>
              <w:pStyle w:val="Vokabeln"/>
              <w:framePr w:hSpace="0" w:wrap="auto" w:vAnchor="margin" w:hAnchor="text" w:xAlign="left" w:yAlign="inline"/>
              <w:rPr>
                <w:lang w:val="la-Latn"/>
              </w:rPr>
            </w:pPr>
            <w:r w:rsidRPr="00101CE0">
              <w:rPr>
                <w:lang w:val="la-Latn"/>
              </w:rPr>
              <w:t>spectātus, a, um: bewährt</w:t>
            </w:r>
          </w:p>
          <w:p w:rsidR="00A42182" w:rsidRPr="00101CE0" w:rsidRDefault="00A42182" w:rsidP="00A42182">
            <w:pPr>
              <w:pStyle w:val="Vokabeln"/>
              <w:framePr w:hSpace="0" w:wrap="auto" w:vAnchor="margin" w:hAnchor="text" w:xAlign="left" w:yAlign="inline"/>
              <w:rPr>
                <w:lang w:val="la-Latn"/>
              </w:rPr>
            </w:pPr>
            <w:r w:rsidRPr="00101CE0">
              <w:rPr>
                <w:lang w:val="la-Latn"/>
              </w:rPr>
              <w:t>clēmentia, ae f: Milde, Gnade</w:t>
            </w:r>
          </w:p>
          <w:p w:rsidR="00A42182" w:rsidRPr="00101CE0" w:rsidRDefault="00A42182" w:rsidP="00A42182">
            <w:pPr>
              <w:pStyle w:val="Vokabeln"/>
              <w:framePr w:hSpace="0" w:wrap="auto" w:vAnchor="margin" w:hAnchor="text" w:xAlign="left" w:yAlign="inline"/>
              <w:rPr>
                <w:lang w:val="la-Latn"/>
              </w:rPr>
            </w:pPr>
            <w:r w:rsidRPr="00101CE0">
              <w:rPr>
                <w:lang w:val="la-Latn"/>
              </w:rPr>
              <w:t>lacessere, lacessō: jemanden herausfordern, provozieren</w:t>
            </w:r>
          </w:p>
          <w:p w:rsidR="00A42182" w:rsidRPr="00101CE0" w:rsidRDefault="00A42182" w:rsidP="00A42182">
            <w:pPr>
              <w:pStyle w:val="Vokabeln"/>
              <w:framePr w:hSpace="0" w:wrap="auto" w:vAnchor="margin" w:hAnchor="text" w:xAlign="left" w:yAlign="inline"/>
              <w:rPr>
                <w:lang w:val="la-Latn"/>
              </w:rPr>
            </w:pPr>
            <w:r w:rsidRPr="00101CE0">
              <w:rPr>
                <w:lang w:val="la-Latn"/>
              </w:rPr>
              <w:t>silēre, sileō: schweigen (über jemanden / etw.)</w:t>
            </w:r>
          </w:p>
          <w:p w:rsidR="00A42182" w:rsidRPr="00101CE0" w:rsidRDefault="00A42182" w:rsidP="00A42182">
            <w:pPr>
              <w:pStyle w:val="Vokabeln"/>
              <w:framePr w:hSpace="0" w:wrap="auto" w:vAnchor="margin" w:hAnchor="text" w:xAlign="left" w:yAlign="inline"/>
              <w:rPr>
                <w:lang w:val="la-Latn"/>
              </w:rPr>
            </w:pPr>
            <w:r w:rsidRPr="00101CE0">
              <w:rPr>
                <w:lang w:val="la-Latn"/>
              </w:rPr>
              <w:t>familiāritās, tātis f: Vertrautheit, Verbundenheit, Freundschaft</w:t>
            </w:r>
          </w:p>
          <w:p w:rsidR="00A42182" w:rsidRPr="00101CE0" w:rsidRDefault="00A42182" w:rsidP="00A42182">
            <w:pPr>
              <w:pStyle w:val="Vokabeln"/>
              <w:framePr w:hSpace="0" w:wrap="auto" w:vAnchor="margin" w:hAnchor="text" w:xAlign="left" w:yAlign="inline"/>
              <w:rPr>
                <w:lang w:val="la-Latn"/>
              </w:rPr>
            </w:pPr>
            <w:r w:rsidRPr="00101CE0">
              <w:rPr>
                <w:lang w:val="la-Latn"/>
              </w:rPr>
              <w:t>impingere, impingō, impēgī, impāctum (hier): aufbringen gegen</w:t>
            </w:r>
          </w:p>
          <w:p w:rsidR="00A42182" w:rsidRPr="00101CE0" w:rsidRDefault="00A42182" w:rsidP="00A42182">
            <w:pPr>
              <w:pStyle w:val="Vokabeln"/>
              <w:framePr w:hSpace="0" w:wrap="auto" w:vAnchor="margin" w:hAnchor="text" w:xAlign="left" w:yAlign="inline"/>
              <w:rPr>
                <w:lang w:val="la-Latn"/>
              </w:rPr>
            </w:pPr>
            <w:r w:rsidRPr="00101CE0">
              <w:rPr>
                <w:lang w:val="la-Latn"/>
              </w:rPr>
              <w:t>funditus (Adv.): von Grund auf, völlig</w:t>
            </w:r>
          </w:p>
          <w:p w:rsidR="00A42182" w:rsidRPr="00101CE0" w:rsidRDefault="00A42182" w:rsidP="00A42182">
            <w:pPr>
              <w:pStyle w:val="Vokabeln"/>
              <w:framePr w:hSpace="0" w:wrap="auto" w:vAnchor="margin" w:hAnchor="text" w:xAlign="left" w:yAlign="inline"/>
              <w:rPr>
                <w:lang w:val="la-Latn"/>
              </w:rPr>
            </w:pPr>
            <w:r w:rsidRPr="00101CE0">
              <w:rPr>
                <w:lang w:val="la-Latn"/>
              </w:rPr>
              <w:t>corruere, corruō, corruī: einstürzen, zugrunde gehen</w:t>
            </w:r>
          </w:p>
        </w:tc>
        <w:tc>
          <w:tcPr>
            <w:tcW w:w="3261" w:type="dxa"/>
            <w:tcBorders>
              <w:left w:val="single" w:sz="4" w:space="0" w:color="auto"/>
            </w:tcBorders>
          </w:tcPr>
          <w:p w:rsidR="00A42182" w:rsidRPr="00101CE0" w:rsidRDefault="00A42182" w:rsidP="00A42182">
            <w:pPr>
              <w:pStyle w:val="KeinLeerraum"/>
              <w:spacing w:after="0" w:line="200" w:lineRule="exact"/>
              <w:contextualSpacing w:val="0"/>
              <w:rPr>
                <w:rFonts w:cs="Times New Roman"/>
                <w:b/>
                <w:i/>
                <w:sz w:val="18"/>
                <w:szCs w:val="18"/>
                <w:lang w:val="la-Latn"/>
              </w:rPr>
            </w:pPr>
          </w:p>
          <w:p w:rsidR="00A42182" w:rsidRPr="00101CE0" w:rsidRDefault="00A42182" w:rsidP="00A42182">
            <w:pPr>
              <w:pStyle w:val="Vokabeln"/>
              <w:framePr w:hSpace="0" w:wrap="auto" w:vAnchor="margin" w:hAnchor="text" w:xAlign="left" w:yAlign="inline"/>
              <w:rPr>
                <w:lang w:val="la-Latn"/>
              </w:rPr>
            </w:pPr>
            <w:r w:rsidRPr="00101CE0">
              <w:rPr>
                <w:lang w:val="la-Latn"/>
              </w:rPr>
              <w:t>sī &lt;tibi&gt; placet</w:t>
            </w:r>
          </w:p>
          <w:p w:rsidR="00A42182" w:rsidRPr="00101CE0" w:rsidRDefault="00A42182" w:rsidP="00A42182">
            <w:pPr>
              <w:pStyle w:val="Vokabeln"/>
              <w:framePr w:hSpace="0" w:wrap="auto" w:vAnchor="margin" w:hAnchor="text" w:xAlign="left" w:yAlign="inline"/>
              <w:rPr>
                <w:lang w:val="la-Latn"/>
              </w:rPr>
            </w:pPr>
          </w:p>
          <w:p w:rsidR="00A42182" w:rsidRPr="00101CE0" w:rsidRDefault="00A42182" w:rsidP="00A42182">
            <w:pPr>
              <w:pStyle w:val="Vokabeln"/>
              <w:framePr w:hSpace="0" w:wrap="auto" w:vAnchor="margin" w:hAnchor="text" w:xAlign="left" w:yAlign="inline"/>
              <w:rPr>
                <w:lang w:val="la-Latn"/>
              </w:rPr>
            </w:pPr>
          </w:p>
          <w:p w:rsidR="00A42182" w:rsidRPr="00101CE0" w:rsidRDefault="00A42182" w:rsidP="00A42182">
            <w:pPr>
              <w:pStyle w:val="Vokabeln"/>
              <w:framePr w:hSpace="0" w:wrap="auto" w:vAnchor="margin" w:hAnchor="text" w:xAlign="left" w:yAlign="inline"/>
              <w:rPr>
                <w:lang w:val="la-Latn"/>
              </w:rPr>
            </w:pPr>
          </w:p>
          <w:p w:rsidR="00A42182" w:rsidRDefault="00A42182" w:rsidP="00A42182">
            <w:pPr>
              <w:pStyle w:val="Vokabeln"/>
              <w:framePr w:hSpace="0" w:wrap="auto" w:vAnchor="margin" w:hAnchor="text" w:xAlign="left" w:yAlign="inline"/>
            </w:pPr>
          </w:p>
          <w:p w:rsidR="00A42182" w:rsidRDefault="00A42182" w:rsidP="00A42182">
            <w:pPr>
              <w:pStyle w:val="Vokabeln"/>
              <w:framePr w:hSpace="0" w:wrap="auto" w:vAnchor="margin" w:hAnchor="text" w:xAlign="left" w:yAlign="inline"/>
            </w:pPr>
          </w:p>
          <w:p w:rsidR="00A42182" w:rsidRPr="00101CE0" w:rsidRDefault="00A42182" w:rsidP="00A42182">
            <w:pPr>
              <w:pStyle w:val="Vokabeln"/>
              <w:framePr w:hSpace="0" w:wrap="auto" w:vAnchor="margin" w:hAnchor="text" w:xAlign="left" w:yAlign="inline"/>
              <w:rPr>
                <w:lang w:val="la-Latn"/>
              </w:rPr>
            </w:pPr>
            <w:r w:rsidRPr="00101CE0">
              <w:rPr>
                <w:lang w:val="la-Latn"/>
              </w:rPr>
              <w:t>praetervehī aliquid / aliquem</w:t>
            </w:r>
          </w:p>
          <w:p w:rsidR="00A42182" w:rsidRPr="00101CE0" w:rsidRDefault="00A42182" w:rsidP="00A42182">
            <w:pPr>
              <w:pStyle w:val="Vokabeln"/>
              <w:framePr w:hSpace="0" w:wrap="auto" w:vAnchor="margin" w:hAnchor="text" w:xAlign="left" w:yAlign="inline"/>
              <w:rPr>
                <w:lang w:val="la-Latn"/>
              </w:rPr>
            </w:pPr>
          </w:p>
          <w:p w:rsidR="00A42182" w:rsidRPr="00101CE0" w:rsidRDefault="00A42182" w:rsidP="00A42182">
            <w:pPr>
              <w:pStyle w:val="Vokabeln"/>
              <w:framePr w:hSpace="0" w:wrap="auto" w:vAnchor="margin" w:hAnchor="text" w:xAlign="left" w:yAlign="inline"/>
              <w:rPr>
                <w:lang w:val="la-Latn"/>
              </w:rPr>
            </w:pPr>
          </w:p>
          <w:p w:rsidR="00A42182" w:rsidRPr="00101CE0" w:rsidRDefault="00A42182" w:rsidP="00A42182">
            <w:pPr>
              <w:pStyle w:val="Vokabeln"/>
              <w:framePr w:hSpace="0" w:wrap="auto" w:vAnchor="margin" w:hAnchor="text" w:xAlign="left" w:yAlign="inline"/>
              <w:rPr>
                <w:lang w:val="la-Latn"/>
              </w:rPr>
            </w:pPr>
          </w:p>
          <w:p w:rsidR="00A42182" w:rsidRPr="00101CE0" w:rsidRDefault="00A42182" w:rsidP="00A42182">
            <w:pPr>
              <w:pStyle w:val="Vokabeln"/>
              <w:framePr w:hSpace="0" w:wrap="auto" w:vAnchor="margin" w:hAnchor="text" w:xAlign="left" w:yAlign="inline"/>
              <w:rPr>
                <w:lang w:val="la-Latn"/>
              </w:rPr>
            </w:pPr>
            <w:r w:rsidRPr="00101CE0">
              <w:rPr>
                <w:lang w:val="la-Latn"/>
              </w:rPr>
              <w:t>silēre aliquid / aliquem</w:t>
            </w:r>
          </w:p>
          <w:p w:rsidR="00A42182" w:rsidRPr="00101CE0" w:rsidRDefault="00A42182" w:rsidP="00A42182">
            <w:pPr>
              <w:pStyle w:val="Vokabeln"/>
              <w:framePr w:hSpace="0" w:wrap="auto" w:vAnchor="margin" w:hAnchor="text" w:xAlign="left" w:yAlign="inline"/>
              <w:rPr>
                <w:lang w:val="la-Latn"/>
              </w:rPr>
            </w:pPr>
          </w:p>
          <w:p w:rsidR="00A42182" w:rsidRPr="00101CE0" w:rsidRDefault="00A42182" w:rsidP="00A42182">
            <w:pPr>
              <w:pStyle w:val="Vokabeln"/>
              <w:framePr w:hSpace="0" w:wrap="auto" w:vAnchor="margin" w:hAnchor="text" w:xAlign="left" w:yAlign="inline"/>
              <w:rPr>
                <w:lang w:val="la-Latn"/>
              </w:rPr>
            </w:pPr>
          </w:p>
          <w:p w:rsidR="00A42182" w:rsidRPr="00101CE0" w:rsidRDefault="00A42182" w:rsidP="00A42182">
            <w:pPr>
              <w:pStyle w:val="Vokabeln"/>
              <w:framePr w:hSpace="0" w:wrap="auto" w:vAnchor="margin" w:hAnchor="text" w:xAlign="left" w:yAlign="inline"/>
              <w:rPr>
                <w:lang w:val="la-Latn"/>
              </w:rPr>
            </w:pPr>
          </w:p>
          <w:p w:rsidR="00A42182" w:rsidRPr="00101CE0" w:rsidRDefault="00A42182" w:rsidP="00A42182">
            <w:pPr>
              <w:pStyle w:val="Vokabeln"/>
              <w:framePr w:hSpace="0" w:wrap="auto" w:vAnchor="margin" w:hAnchor="text" w:xAlign="left" w:yAlign="inline"/>
              <w:rPr>
                <w:sz w:val="20"/>
                <w:lang w:val="la-Latn"/>
              </w:rPr>
            </w:pPr>
            <w:r w:rsidRPr="00101CE0">
              <w:rPr>
                <w:lang w:val="la-Latn"/>
              </w:rPr>
              <w:t>impingere aliquem in aliquem</w:t>
            </w:r>
            <w:r w:rsidRPr="00101CE0">
              <w:rPr>
                <w:sz w:val="20"/>
                <w:lang w:val="la-Latn"/>
              </w:rPr>
              <w:t xml:space="preserve">  </w:t>
            </w:r>
          </w:p>
          <w:p w:rsidR="00A42182" w:rsidRPr="00101CE0" w:rsidRDefault="00A42182" w:rsidP="00A42182">
            <w:pPr>
              <w:pStyle w:val="KeinLeerraum"/>
              <w:spacing w:line="240" w:lineRule="exact"/>
              <w:rPr>
                <w:rFonts w:cs="Times New Roman"/>
                <w:i/>
                <w:szCs w:val="20"/>
                <w:lang w:val="la-Latn"/>
              </w:rPr>
            </w:pPr>
          </w:p>
        </w:tc>
      </w:tr>
    </w:tbl>
    <w:p w:rsidR="00A42182" w:rsidRDefault="00A42182" w:rsidP="00A42182">
      <w:pPr>
        <w:pStyle w:val="KeinLeerraum"/>
        <w:tabs>
          <w:tab w:val="left" w:pos="2923"/>
        </w:tabs>
        <w:rPr>
          <w:sz w:val="16"/>
          <w:szCs w:val="24"/>
        </w:rPr>
      </w:pPr>
      <w:r>
        <w:rPr>
          <w:sz w:val="16"/>
          <w:szCs w:val="24"/>
        </w:rPr>
        <w:tab/>
      </w:r>
    </w:p>
    <w:p w:rsidR="00A42182" w:rsidRDefault="00A42182" w:rsidP="00A42182">
      <w:pPr>
        <w:pStyle w:val="KeinLeerraum"/>
      </w:pPr>
    </w:p>
    <w:p w:rsidR="00A42182" w:rsidRPr="00EA09A4" w:rsidRDefault="00A42182" w:rsidP="00A42182">
      <w:pPr>
        <w:rPr>
          <w:b/>
          <w:u w:val="single"/>
        </w:rPr>
      </w:pPr>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3F4821" w:rsidRPr="00312274" w:rsidTr="00BA4F3C">
        <w:tc>
          <w:tcPr>
            <w:tcW w:w="11624" w:type="dxa"/>
            <w:gridSpan w:val="2"/>
          </w:tcPr>
          <w:p w:rsidR="003F4821" w:rsidRPr="00AC3837" w:rsidRDefault="003F4821" w:rsidP="003F4821">
            <w:pPr>
              <w:pStyle w:val="KeinLeerraum"/>
              <w:rPr>
                <w:rFonts w:cs="Times New Roman"/>
                <w:sz w:val="32"/>
                <w:szCs w:val="24"/>
                <w:u w:val="single"/>
              </w:rPr>
            </w:pPr>
            <w:r>
              <w:rPr>
                <w:rFonts w:cs="Times New Roman"/>
                <w:sz w:val="32"/>
                <w:szCs w:val="24"/>
                <w:u w:val="single"/>
              </w:rPr>
              <w:t>Liebte Cicero die Freiheit? (Petrarca, Fam. 24, 3, 5–6)</w:t>
            </w:r>
          </w:p>
        </w:tc>
        <w:tc>
          <w:tcPr>
            <w:tcW w:w="3261" w:type="dxa"/>
          </w:tcPr>
          <w:p w:rsidR="003F4821" w:rsidRDefault="003F4821" w:rsidP="003F4821">
            <w:pPr>
              <w:pStyle w:val="KeinLeerraum"/>
              <w:rPr>
                <w:b/>
                <w:sz w:val="24"/>
                <w:szCs w:val="24"/>
              </w:rPr>
            </w:pPr>
          </w:p>
        </w:tc>
      </w:tr>
      <w:tr w:rsidR="003F4821" w:rsidRPr="00312274" w:rsidTr="00BA4F3C">
        <w:tc>
          <w:tcPr>
            <w:tcW w:w="11624" w:type="dxa"/>
            <w:gridSpan w:val="2"/>
          </w:tcPr>
          <w:p w:rsidR="003F4821" w:rsidRDefault="003F4821" w:rsidP="003F4821">
            <w:pPr>
              <w:pStyle w:val="KeinLeerraum"/>
              <w:jc w:val="both"/>
              <w:rPr>
                <w:rFonts w:cs="Times New Roman"/>
                <w:i/>
                <w:sz w:val="24"/>
                <w:szCs w:val="24"/>
              </w:rPr>
            </w:pPr>
            <w:r>
              <w:rPr>
                <w:rFonts w:cs="Times New Roman"/>
                <w:i/>
                <w:sz w:val="24"/>
                <w:szCs w:val="24"/>
              </w:rPr>
              <w:t>Petrarca kritisiert, dass Cicero sich für die Sache Octavians eingesetzt hat. Dies scheint ihm nicht mit seinem Freiheitsstreben vereinbar. Schließlich drückt er sein seinen Schmerz über Ciceros Schicksal aus.</w:t>
            </w:r>
          </w:p>
          <w:p w:rsidR="003F4821" w:rsidRPr="00312274" w:rsidRDefault="003F4821" w:rsidP="003F4821">
            <w:pPr>
              <w:pStyle w:val="KeinLeerraum"/>
              <w:rPr>
                <w:b/>
                <w:sz w:val="24"/>
                <w:szCs w:val="24"/>
              </w:rPr>
            </w:pPr>
          </w:p>
        </w:tc>
        <w:tc>
          <w:tcPr>
            <w:tcW w:w="3261" w:type="dxa"/>
          </w:tcPr>
          <w:p w:rsidR="003F4821" w:rsidRDefault="003F4821" w:rsidP="003F4821">
            <w:pPr>
              <w:pStyle w:val="KeinLeerraum"/>
              <w:rPr>
                <w:b/>
                <w:sz w:val="24"/>
                <w:szCs w:val="24"/>
              </w:rPr>
            </w:pPr>
          </w:p>
          <w:p w:rsidR="003F4821" w:rsidRPr="00312274" w:rsidRDefault="003F4821" w:rsidP="003F4821">
            <w:pPr>
              <w:pStyle w:val="KeinLeerraum"/>
              <w:rPr>
                <w:b/>
                <w:sz w:val="24"/>
                <w:szCs w:val="24"/>
              </w:rPr>
            </w:pPr>
          </w:p>
        </w:tc>
      </w:tr>
      <w:tr w:rsidR="003F4821" w:rsidRPr="00312274" w:rsidTr="00BA4F3C">
        <w:tc>
          <w:tcPr>
            <w:tcW w:w="6521" w:type="dxa"/>
          </w:tcPr>
          <w:p w:rsidR="003F4821" w:rsidRPr="006E68D7" w:rsidRDefault="003F4821" w:rsidP="003F4821">
            <w:pPr>
              <w:pStyle w:val="Zitat"/>
              <w:rPr>
                <w:lang w:val="la-Latn"/>
              </w:rPr>
            </w:pPr>
            <w:r w:rsidRPr="006E68D7">
              <w:rPr>
                <w:lang w:val="la-Latn"/>
              </w:rPr>
              <w:t>Quodsi pura fides, si libertas te trahebat, quid tibi tam familiare cum Augusto? Quid enim Bruto</w:t>
            </w:r>
            <w:r w:rsidRPr="006E68D7">
              <w:rPr>
                <w:rStyle w:val="Funotenzeichen"/>
                <w:lang w:val="la-Latn"/>
              </w:rPr>
              <w:footnoteReference w:id="20"/>
            </w:r>
            <w:r w:rsidRPr="006E68D7">
              <w:rPr>
                <w:lang w:val="la-Latn"/>
              </w:rPr>
              <w:t xml:space="preserve"> tuo responsurus es? </w:t>
            </w:r>
            <w:r w:rsidRPr="006E68D7">
              <w:rPr>
                <w:rFonts w:ascii="Georgia" w:eastAsia="Georgia" w:hAnsi="Georgia" w:cs="Georgia"/>
                <w:lang w:val="la-Latn"/>
              </w:rPr>
              <w:t>»</w:t>
            </w:r>
            <w:r w:rsidRPr="006E68D7">
              <w:rPr>
                <w:lang w:val="la-Latn"/>
              </w:rPr>
              <w:t>Siquidem</w:t>
            </w:r>
            <w:r w:rsidRPr="006E68D7">
              <w:rPr>
                <w:rFonts w:ascii="Georgia" w:eastAsia="Georgia" w:hAnsi="Georgia" w:cs="Georgia"/>
                <w:lang w:val="la-Latn"/>
              </w:rPr>
              <w:t>«,</w:t>
            </w:r>
            <w:r w:rsidRPr="006E68D7">
              <w:rPr>
                <w:lang w:val="la-Latn"/>
              </w:rPr>
              <w:t xml:space="preserve"> inquit, </w:t>
            </w:r>
            <w:r w:rsidRPr="006E68D7">
              <w:rPr>
                <w:rFonts w:ascii="Georgia" w:eastAsia="Georgia" w:hAnsi="Georgia" w:cs="Georgia"/>
                <w:lang w:val="la-Latn"/>
              </w:rPr>
              <w:t>»</w:t>
            </w:r>
            <w:r w:rsidRPr="006E68D7">
              <w:rPr>
                <w:lang w:val="la-Latn"/>
              </w:rPr>
              <w:t>Octavius tibi placet, non dominum fugisse, sed amiciorem dominum quesisse videberis.</w:t>
            </w:r>
            <w:r w:rsidRPr="006E68D7">
              <w:rPr>
                <w:rFonts w:ascii="Georgia" w:eastAsia="Georgia" w:hAnsi="Georgia" w:cs="Georgia"/>
                <w:lang w:val="la-Latn"/>
              </w:rPr>
              <w:t>«</w:t>
            </w:r>
            <w:r w:rsidRPr="006E68D7">
              <w:rPr>
                <w:rStyle w:val="Funotenzeichen"/>
                <w:lang w:val="la-Latn"/>
              </w:rPr>
              <w:footnoteReference w:id="21"/>
            </w:r>
            <w:r w:rsidRPr="006E68D7">
              <w:rPr>
                <w:lang w:val="la-Latn"/>
              </w:rPr>
              <w:t xml:space="preserve"> Hoc restabat, infelix, et hoc erat extremum, Cicero, ut huic ipsi tam laudato malidiceres, qui tibi, non dicam, malifaceret, sed malifacientibus non obstaret.</w:t>
            </w:r>
            <w:r w:rsidRPr="006E68D7">
              <w:rPr>
                <w:rStyle w:val="Funotenzeichen"/>
                <w:lang w:val="la-Latn"/>
              </w:rPr>
              <w:footnoteReference w:id="22"/>
            </w:r>
            <w:r w:rsidRPr="006E68D7">
              <w:rPr>
                <w:lang w:val="la-Latn"/>
              </w:rPr>
              <w:t xml:space="preserve"> </w:t>
            </w:r>
          </w:p>
          <w:p w:rsidR="003F4821" w:rsidRDefault="003F4821" w:rsidP="003F4821">
            <w:pPr>
              <w:pStyle w:val="Zitat"/>
            </w:pPr>
          </w:p>
          <w:p w:rsidR="003F4821" w:rsidRPr="006E68D7" w:rsidRDefault="003F4821" w:rsidP="003F4821">
            <w:pPr>
              <w:pStyle w:val="Zitat"/>
              <w:rPr>
                <w:lang w:val="la-Latn"/>
              </w:rPr>
            </w:pPr>
            <w:r w:rsidRPr="006E68D7">
              <w:rPr>
                <w:lang w:val="la-Latn"/>
              </w:rPr>
              <w:t xml:space="preserve">Doleo vicem tuam, amice, et errorum pudet ac miseret, iamque cum eodem Bruto </w:t>
            </w:r>
            <w:r w:rsidRPr="006E68D7">
              <w:rPr>
                <w:rFonts w:ascii="Georgia" w:eastAsia="Georgia" w:hAnsi="Georgia" w:cs="Georgia"/>
                <w:lang w:val="la-Latn"/>
              </w:rPr>
              <w:t>»</w:t>
            </w:r>
            <w:r w:rsidRPr="006E68D7">
              <w:rPr>
                <w:lang w:val="la-Latn"/>
              </w:rPr>
              <w:t>his artibus nichil tribuo, quibus te instructissimum fuisse scio.</w:t>
            </w:r>
            <w:r w:rsidRPr="006E68D7">
              <w:rPr>
                <w:rFonts w:ascii="Georgia" w:eastAsia="Georgia" w:hAnsi="Georgia" w:cs="Georgia"/>
                <w:lang w:val="la-Latn"/>
              </w:rPr>
              <w:t>«</w:t>
            </w:r>
            <w:r w:rsidRPr="006E68D7">
              <w:rPr>
                <w:rStyle w:val="Funotenzeichen"/>
                <w:lang w:val="la-Latn"/>
              </w:rPr>
              <w:footnoteReference w:id="23"/>
            </w:r>
          </w:p>
        </w:tc>
        <w:tc>
          <w:tcPr>
            <w:tcW w:w="5103" w:type="dxa"/>
            <w:tcBorders>
              <w:right w:val="single" w:sz="4" w:space="0" w:color="auto"/>
            </w:tcBorders>
          </w:tcPr>
          <w:p w:rsidR="003F4821" w:rsidRPr="006E68D7" w:rsidRDefault="003F4821" w:rsidP="003F4821">
            <w:pPr>
              <w:pStyle w:val="Vokabeln"/>
              <w:framePr w:hSpace="0" w:wrap="auto" w:vAnchor="margin" w:hAnchor="text" w:xAlign="left" w:yAlign="inline"/>
              <w:spacing w:line="200" w:lineRule="exact"/>
              <w:rPr>
                <w:lang w:val="la-Latn"/>
              </w:rPr>
            </w:pPr>
          </w:p>
          <w:p w:rsidR="003F4821" w:rsidRPr="006E68D7" w:rsidRDefault="003F4821" w:rsidP="003F4821">
            <w:pPr>
              <w:pStyle w:val="Vokabeln"/>
              <w:framePr w:hSpace="0" w:wrap="auto" w:vAnchor="margin" w:hAnchor="text" w:xAlign="left" w:yAlign="inline"/>
              <w:rPr>
                <w:lang w:val="la-Latn"/>
              </w:rPr>
            </w:pPr>
            <w:r w:rsidRPr="006E68D7">
              <w:rPr>
                <w:lang w:val="la-Latn"/>
              </w:rPr>
              <w:t>quodsī: wenn also</w:t>
            </w:r>
          </w:p>
          <w:p w:rsidR="003F4821" w:rsidRPr="006E68D7" w:rsidRDefault="003F4821" w:rsidP="003F4821">
            <w:pPr>
              <w:pStyle w:val="Vokabeln"/>
              <w:framePr w:hSpace="0" w:wrap="auto" w:vAnchor="margin" w:hAnchor="text" w:xAlign="left" w:yAlign="inline"/>
              <w:rPr>
                <w:lang w:val="la-Latn"/>
              </w:rPr>
            </w:pPr>
            <w:r w:rsidRPr="006E68D7">
              <w:rPr>
                <w:lang w:val="la-Latn"/>
              </w:rPr>
              <w:t>pūrus, a, um: rein</w:t>
            </w:r>
          </w:p>
          <w:p w:rsidR="003F4821" w:rsidRPr="006E68D7" w:rsidRDefault="003F4821" w:rsidP="003F4821">
            <w:pPr>
              <w:pStyle w:val="Vokabeln"/>
              <w:framePr w:hSpace="0" w:wrap="auto" w:vAnchor="margin" w:hAnchor="text" w:xAlign="left" w:yAlign="inline"/>
              <w:rPr>
                <w:lang w:val="la-Latn"/>
              </w:rPr>
            </w:pPr>
            <w:r w:rsidRPr="006E68D7">
              <w:rPr>
                <w:lang w:val="la-Latn"/>
              </w:rPr>
              <w:t>familiāris, e: vetraut, freundschaftlich</w:t>
            </w:r>
          </w:p>
          <w:p w:rsidR="003F4821" w:rsidRPr="006E68D7" w:rsidRDefault="003F4821" w:rsidP="003F4821">
            <w:pPr>
              <w:pStyle w:val="Vokabeln"/>
              <w:framePr w:hSpace="0" w:wrap="auto" w:vAnchor="margin" w:hAnchor="text" w:xAlign="left" w:yAlign="inline"/>
              <w:rPr>
                <w:lang w:val="la-Latn"/>
              </w:rPr>
            </w:pPr>
          </w:p>
          <w:p w:rsidR="003F4821" w:rsidRPr="006E68D7" w:rsidRDefault="003F4821" w:rsidP="003F4821">
            <w:pPr>
              <w:pStyle w:val="Vokabeln"/>
              <w:framePr w:hSpace="0" w:wrap="auto" w:vAnchor="margin" w:hAnchor="text" w:xAlign="left" w:yAlign="inline"/>
              <w:rPr>
                <w:lang w:val="la-Latn"/>
              </w:rPr>
            </w:pPr>
            <w:r w:rsidRPr="006E68D7">
              <w:rPr>
                <w:lang w:val="la-Latn"/>
              </w:rPr>
              <w:t>sīquidem: wenn nämlich, wenn also</w:t>
            </w:r>
          </w:p>
          <w:p w:rsidR="003F4821" w:rsidRPr="006E68D7" w:rsidRDefault="003F4821" w:rsidP="003F4821">
            <w:pPr>
              <w:pStyle w:val="Vokabeln"/>
              <w:framePr w:hSpace="0" w:wrap="auto" w:vAnchor="margin" w:hAnchor="text" w:xAlign="left" w:yAlign="inline"/>
              <w:rPr>
                <w:lang w:val="la-Latn"/>
              </w:rPr>
            </w:pPr>
          </w:p>
          <w:p w:rsidR="003F4821" w:rsidRPr="006E68D7" w:rsidRDefault="003F4821" w:rsidP="003F4821">
            <w:pPr>
              <w:pStyle w:val="Vokabeln"/>
              <w:framePr w:hSpace="0" w:wrap="auto" w:vAnchor="margin" w:hAnchor="text" w:xAlign="left" w:yAlign="inline"/>
              <w:rPr>
                <w:lang w:val="la-Latn"/>
              </w:rPr>
            </w:pPr>
          </w:p>
          <w:p w:rsidR="003F4821" w:rsidRPr="006E68D7" w:rsidRDefault="003F4821" w:rsidP="003F4821">
            <w:pPr>
              <w:pStyle w:val="Vokabeln"/>
              <w:framePr w:hSpace="0" w:wrap="auto" w:vAnchor="margin" w:hAnchor="text" w:xAlign="left" w:yAlign="inline"/>
              <w:rPr>
                <w:lang w:val="la-Latn"/>
              </w:rPr>
            </w:pPr>
          </w:p>
          <w:p w:rsidR="003F4821" w:rsidRPr="006E68D7" w:rsidRDefault="003F4821" w:rsidP="003F4821">
            <w:pPr>
              <w:pStyle w:val="Vokabeln"/>
              <w:framePr w:hSpace="0" w:wrap="auto" w:vAnchor="margin" w:hAnchor="text" w:xAlign="left" w:yAlign="inline"/>
              <w:rPr>
                <w:lang w:val="la-Latn"/>
              </w:rPr>
            </w:pPr>
            <w:r w:rsidRPr="006E68D7">
              <w:rPr>
                <w:lang w:val="la-Latn"/>
              </w:rPr>
              <w:t>extrēmus, a, um: äußerstes, letztes</w:t>
            </w:r>
          </w:p>
          <w:p w:rsidR="003F4821" w:rsidRPr="006E68D7" w:rsidRDefault="003F4821" w:rsidP="003F4821">
            <w:pPr>
              <w:pStyle w:val="Vokabeln"/>
              <w:framePr w:hSpace="0" w:wrap="auto" w:vAnchor="margin" w:hAnchor="text" w:xAlign="left" w:yAlign="inline"/>
              <w:rPr>
                <w:lang w:val="la-Latn"/>
              </w:rPr>
            </w:pPr>
            <w:r w:rsidRPr="006E68D7">
              <w:rPr>
                <w:lang w:val="la-Latn"/>
              </w:rPr>
              <w:t>maledīcere, maledīcō: jemanden schmähen, über jemanden lästern</w:t>
            </w:r>
          </w:p>
          <w:p w:rsidR="003F4821" w:rsidRPr="006E68D7" w:rsidRDefault="003F4821" w:rsidP="003F4821">
            <w:pPr>
              <w:pStyle w:val="Vokabeln"/>
              <w:framePr w:hSpace="0" w:wrap="auto" w:vAnchor="margin" w:hAnchor="text" w:xAlign="left" w:yAlign="inline"/>
              <w:rPr>
                <w:lang w:val="la-Latn"/>
              </w:rPr>
            </w:pPr>
            <w:r w:rsidRPr="006E68D7">
              <w:rPr>
                <w:lang w:val="la-Latn"/>
              </w:rPr>
              <w:t>malefacere, malefaciō: jemandem Böses zufügen, jemandem Schlimmes antun</w:t>
            </w:r>
          </w:p>
          <w:p w:rsidR="003F4821" w:rsidRPr="006E68D7" w:rsidRDefault="003F4821" w:rsidP="003F4821">
            <w:pPr>
              <w:pStyle w:val="Vokabeln"/>
              <w:framePr w:hSpace="0" w:wrap="auto" w:vAnchor="margin" w:hAnchor="text" w:xAlign="left" w:yAlign="inline"/>
              <w:rPr>
                <w:lang w:val="la-Latn"/>
              </w:rPr>
            </w:pPr>
            <w:r w:rsidRPr="006E68D7">
              <w:rPr>
                <w:lang w:val="la-Latn"/>
              </w:rPr>
              <w:t>obstāre, obstō: entgegenstehen, im Weg stehen</w:t>
            </w:r>
          </w:p>
          <w:p w:rsidR="003F4821" w:rsidRPr="006E68D7" w:rsidRDefault="003F4821" w:rsidP="003F4821">
            <w:pPr>
              <w:pStyle w:val="Vokabeln"/>
              <w:framePr w:hSpace="0" w:wrap="auto" w:vAnchor="margin" w:hAnchor="text" w:xAlign="left" w:yAlign="inline"/>
              <w:rPr>
                <w:lang w:val="la-Latn"/>
              </w:rPr>
            </w:pPr>
          </w:p>
          <w:p w:rsidR="003F4821" w:rsidRDefault="003F4821" w:rsidP="003F4821">
            <w:pPr>
              <w:pStyle w:val="Vokabeln"/>
              <w:framePr w:hSpace="0" w:wrap="auto" w:vAnchor="margin" w:hAnchor="text" w:xAlign="left" w:yAlign="inline"/>
            </w:pPr>
          </w:p>
          <w:p w:rsidR="003F4821" w:rsidRDefault="003F4821" w:rsidP="003F4821">
            <w:pPr>
              <w:pStyle w:val="Vokabeln"/>
              <w:framePr w:hSpace="0" w:wrap="auto" w:vAnchor="margin" w:hAnchor="text" w:xAlign="left" w:yAlign="inline"/>
            </w:pPr>
          </w:p>
          <w:p w:rsidR="003F4821" w:rsidRPr="006E68D7" w:rsidRDefault="003F4821" w:rsidP="003F4821">
            <w:pPr>
              <w:pStyle w:val="Vokabeln"/>
              <w:framePr w:hSpace="0" w:wrap="auto" w:vAnchor="margin" w:hAnchor="text" w:xAlign="left" w:yAlign="inline"/>
              <w:rPr>
                <w:lang w:val="la-Latn"/>
              </w:rPr>
            </w:pPr>
            <w:r w:rsidRPr="006E68D7">
              <w:rPr>
                <w:lang w:val="la-Latn"/>
              </w:rPr>
              <w:t>doleō vicem tuam: du tust mir leid, du tust mir in der Seele weh</w:t>
            </w:r>
          </w:p>
          <w:p w:rsidR="003F4821" w:rsidRPr="006E68D7" w:rsidRDefault="003F4821" w:rsidP="003F4821">
            <w:pPr>
              <w:pStyle w:val="Vokabeln"/>
              <w:framePr w:hSpace="0" w:wrap="auto" w:vAnchor="margin" w:hAnchor="text" w:xAlign="left" w:yAlign="inline"/>
              <w:rPr>
                <w:lang w:val="la-Latn"/>
              </w:rPr>
            </w:pPr>
            <w:r w:rsidRPr="006E68D7">
              <w:rPr>
                <w:lang w:val="la-Latn"/>
              </w:rPr>
              <w:t>error, errōris m (&lt; errāre): Irrtum, Fehler</w:t>
            </w:r>
          </w:p>
          <w:p w:rsidR="003F4821" w:rsidRPr="006E68D7" w:rsidRDefault="003F4821" w:rsidP="003F4821">
            <w:pPr>
              <w:pStyle w:val="Vokabeln"/>
              <w:framePr w:hSpace="0" w:wrap="auto" w:vAnchor="margin" w:hAnchor="text" w:xAlign="left" w:yAlign="inline"/>
              <w:rPr>
                <w:lang w:val="la-Latn"/>
              </w:rPr>
            </w:pPr>
            <w:r w:rsidRPr="006E68D7">
              <w:rPr>
                <w:lang w:val="la-Latn"/>
              </w:rPr>
              <w:t>&lt;mē&gt; miseret: ich bedauere</w:t>
            </w:r>
          </w:p>
          <w:p w:rsidR="003F4821" w:rsidRPr="006E68D7" w:rsidRDefault="003F4821" w:rsidP="003F4821">
            <w:pPr>
              <w:pStyle w:val="Vokabeln"/>
              <w:framePr w:hSpace="0" w:wrap="auto" w:vAnchor="margin" w:hAnchor="text" w:xAlign="left" w:yAlign="inline"/>
              <w:rPr>
                <w:lang w:val="la-Latn"/>
              </w:rPr>
            </w:pPr>
          </w:p>
        </w:tc>
        <w:tc>
          <w:tcPr>
            <w:tcW w:w="3261" w:type="dxa"/>
            <w:tcBorders>
              <w:left w:val="single" w:sz="4" w:space="0" w:color="auto"/>
            </w:tcBorders>
          </w:tcPr>
          <w:p w:rsidR="003F4821" w:rsidRPr="006E68D7" w:rsidRDefault="003F4821" w:rsidP="003F4821">
            <w:pPr>
              <w:pStyle w:val="KeinLeerraum"/>
              <w:spacing w:after="0" w:line="200" w:lineRule="exact"/>
              <w:contextualSpacing w:val="0"/>
              <w:rPr>
                <w:rFonts w:cs="Times New Roman"/>
                <w:b/>
                <w:i/>
                <w:sz w:val="18"/>
                <w:szCs w:val="18"/>
                <w:lang w:val="la-Latn"/>
              </w:rPr>
            </w:pPr>
          </w:p>
          <w:p w:rsidR="003F4821" w:rsidRPr="006E68D7" w:rsidRDefault="003F4821" w:rsidP="003F4821">
            <w:pPr>
              <w:pStyle w:val="Vokabeln"/>
              <w:framePr w:hSpace="0" w:wrap="auto" w:vAnchor="margin" w:hAnchor="text" w:xAlign="left" w:yAlign="inline"/>
              <w:rPr>
                <w:lang w:val="la-Latn"/>
              </w:rPr>
            </w:pPr>
            <w:r w:rsidRPr="006E68D7">
              <w:rPr>
                <w:lang w:val="la-Latn"/>
              </w:rPr>
              <w:t>respōnsūrus: PFA von respondēre</w:t>
            </w:r>
          </w:p>
          <w:p w:rsidR="003F4821" w:rsidRPr="006E68D7" w:rsidRDefault="003F4821" w:rsidP="003F4821">
            <w:pPr>
              <w:pStyle w:val="Vokabeln"/>
              <w:framePr w:hSpace="0" w:wrap="auto" w:vAnchor="margin" w:hAnchor="text" w:xAlign="left" w:yAlign="inline"/>
              <w:rPr>
                <w:lang w:val="la-Latn"/>
              </w:rPr>
            </w:pPr>
          </w:p>
          <w:p w:rsidR="003F4821" w:rsidRPr="006E68D7" w:rsidRDefault="003F4821" w:rsidP="003F4821">
            <w:pPr>
              <w:pStyle w:val="Vokabeln"/>
              <w:framePr w:hSpace="0" w:wrap="auto" w:vAnchor="margin" w:hAnchor="text" w:xAlign="left" w:yAlign="inline"/>
              <w:rPr>
                <w:lang w:val="la-Latn"/>
              </w:rPr>
            </w:pPr>
          </w:p>
          <w:p w:rsidR="003F4821" w:rsidRDefault="003F4821" w:rsidP="003F4821">
            <w:pPr>
              <w:pStyle w:val="Vokabeln"/>
              <w:framePr w:hSpace="0" w:wrap="auto" w:vAnchor="margin" w:hAnchor="text" w:xAlign="left" w:yAlign="inline"/>
            </w:pPr>
          </w:p>
          <w:p w:rsidR="003F4821" w:rsidRDefault="003F4821" w:rsidP="003F4821">
            <w:pPr>
              <w:pStyle w:val="Vokabeln"/>
              <w:framePr w:hSpace="0" w:wrap="auto" w:vAnchor="margin" w:hAnchor="text" w:xAlign="left" w:yAlign="inline"/>
            </w:pPr>
          </w:p>
          <w:p w:rsidR="003F4821" w:rsidRPr="006E68D7" w:rsidRDefault="003F4821" w:rsidP="003F4821">
            <w:pPr>
              <w:pStyle w:val="Vokabeln"/>
              <w:framePr w:hSpace="0" w:wrap="auto" w:vAnchor="margin" w:hAnchor="text" w:xAlign="left" w:yAlign="inline"/>
              <w:rPr>
                <w:lang w:val="la-Latn"/>
              </w:rPr>
            </w:pPr>
            <w:r w:rsidRPr="006E68D7">
              <w:rPr>
                <w:lang w:val="la-Latn"/>
              </w:rPr>
              <w:t>fugere aliquem</w:t>
            </w:r>
          </w:p>
          <w:p w:rsidR="003F4821" w:rsidRPr="006E68D7" w:rsidRDefault="003F4821" w:rsidP="003F4821">
            <w:pPr>
              <w:pStyle w:val="Vokabeln"/>
              <w:framePr w:hSpace="0" w:wrap="auto" w:vAnchor="margin" w:hAnchor="text" w:xAlign="left" w:yAlign="inline"/>
              <w:rPr>
                <w:lang w:val="la-Latn"/>
              </w:rPr>
            </w:pPr>
            <w:r w:rsidRPr="006E68D7">
              <w:rPr>
                <w:lang w:val="la-Latn"/>
              </w:rPr>
              <w:t>amīcior: Komparativ von amīcus (Adjektiv)</w:t>
            </w:r>
          </w:p>
          <w:p w:rsidR="003F4821" w:rsidRPr="006E68D7" w:rsidRDefault="003F4821" w:rsidP="003F4821">
            <w:pPr>
              <w:pStyle w:val="Vokabeln"/>
              <w:framePr w:hSpace="0" w:wrap="auto" w:vAnchor="margin" w:hAnchor="text" w:xAlign="left" w:yAlign="inline"/>
              <w:rPr>
                <w:lang w:val="la-Latn"/>
              </w:rPr>
            </w:pPr>
            <w:r w:rsidRPr="006E68D7">
              <w:rPr>
                <w:lang w:val="la-Latn"/>
              </w:rPr>
              <w:t>quaesīsse = quaesīvisse</w:t>
            </w:r>
          </w:p>
          <w:p w:rsidR="003F4821" w:rsidRPr="006E68D7" w:rsidRDefault="003F4821" w:rsidP="003F4821">
            <w:pPr>
              <w:pStyle w:val="Vokabeln"/>
              <w:framePr w:hSpace="0" w:wrap="auto" w:vAnchor="margin" w:hAnchor="text" w:xAlign="left" w:yAlign="inline"/>
              <w:rPr>
                <w:lang w:val="la-Latn"/>
              </w:rPr>
            </w:pPr>
            <w:r w:rsidRPr="006E68D7">
              <w:rPr>
                <w:lang w:val="la-Latn"/>
              </w:rPr>
              <w:t>vidēberis: Futur</w:t>
            </w:r>
          </w:p>
          <w:p w:rsidR="003F4821" w:rsidRPr="006E68D7" w:rsidRDefault="003F4821" w:rsidP="003F4821">
            <w:pPr>
              <w:pStyle w:val="Vokabeln"/>
              <w:framePr w:hSpace="0" w:wrap="auto" w:vAnchor="margin" w:hAnchor="text" w:xAlign="left" w:yAlign="inline"/>
              <w:rPr>
                <w:lang w:val="la-Latn"/>
              </w:rPr>
            </w:pPr>
            <w:r w:rsidRPr="006E68D7">
              <w:rPr>
                <w:lang w:val="la-Latn"/>
              </w:rPr>
              <w:t>maledīcere alicui</w:t>
            </w:r>
          </w:p>
          <w:p w:rsidR="003F4821" w:rsidRPr="006E68D7" w:rsidRDefault="003F4821" w:rsidP="003F4821">
            <w:pPr>
              <w:pStyle w:val="Vokabeln"/>
              <w:framePr w:hSpace="0" w:wrap="auto" w:vAnchor="margin" w:hAnchor="text" w:xAlign="left" w:yAlign="inline"/>
              <w:rPr>
                <w:lang w:val="la-Latn"/>
              </w:rPr>
            </w:pPr>
            <w:r w:rsidRPr="006E68D7">
              <w:rPr>
                <w:lang w:val="la-Latn"/>
              </w:rPr>
              <w:t>malefacere alicui</w:t>
            </w:r>
          </w:p>
          <w:p w:rsidR="003F4821" w:rsidRPr="006E68D7" w:rsidRDefault="003F4821" w:rsidP="003F4821">
            <w:pPr>
              <w:pStyle w:val="Vokabeln"/>
              <w:framePr w:hSpace="0" w:wrap="auto" w:vAnchor="margin" w:hAnchor="text" w:xAlign="left" w:yAlign="inline"/>
              <w:rPr>
                <w:lang w:val="la-Latn"/>
              </w:rPr>
            </w:pPr>
            <w:r w:rsidRPr="006E68D7">
              <w:rPr>
                <w:lang w:val="la-Latn"/>
              </w:rPr>
              <w:t>obstāre alicui</w:t>
            </w:r>
          </w:p>
          <w:p w:rsidR="003F4821" w:rsidRPr="006E68D7" w:rsidRDefault="003F4821" w:rsidP="003F4821">
            <w:pPr>
              <w:pStyle w:val="Vokabeln"/>
              <w:framePr w:hSpace="0" w:wrap="auto" w:vAnchor="margin" w:hAnchor="text" w:xAlign="left" w:yAlign="inline"/>
              <w:rPr>
                <w:lang w:val="la-Latn"/>
              </w:rPr>
            </w:pPr>
          </w:p>
          <w:p w:rsidR="003F4821" w:rsidRDefault="003F4821" w:rsidP="003F4821">
            <w:pPr>
              <w:pStyle w:val="Vokabeln"/>
              <w:framePr w:hSpace="0" w:wrap="auto" w:vAnchor="margin" w:hAnchor="text" w:xAlign="left" w:yAlign="inline"/>
            </w:pPr>
          </w:p>
          <w:p w:rsidR="003F4821" w:rsidRDefault="003F4821" w:rsidP="003F4821">
            <w:pPr>
              <w:pStyle w:val="Vokabeln"/>
              <w:framePr w:hSpace="0" w:wrap="auto" w:vAnchor="margin" w:hAnchor="text" w:xAlign="left" w:yAlign="inline"/>
            </w:pPr>
          </w:p>
          <w:p w:rsidR="003F4821" w:rsidRPr="006E68D7" w:rsidRDefault="003F4821" w:rsidP="003F4821">
            <w:pPr>
              <w:pStyle w:val="Vokabeln"/>
              <w:framePr w:hSpace="0" w:wrap="auto" w:vAnchor="margin" w:hAnchor="text" w:xAlign="left" w:yAlign="inline"/>
              <w:rPr>
                <w:lang w:val="la-Latn"/>
              </w:rPr>
            </w:pPr>
            <w:r w:rsidRPr="006E68D7">
              <w:rPr>
                <w:lang w:val="la-Latn"/>
              </w:rPr>
              <w:t>errōrum &lt;tuōrum&gt;</w:t>
            </w:r>
          </w:p>
          <w:p w:rsidR="003F4821" w:rsidRPr="006E68D7" w:rsidRDefault="003F4821" w:rsidP="003F4821">
            <w:pPr>
              <w:pStyle w:val="Vokabeln"/>
              <w:framePr w:hSpace="0" w:wrap="auto" w:vAnchor="margin" w:hAnchor="text" w:xAlign="left" w:yAlign="inline"/>
              <w:rPr>
                <w:lang w:val="la-Latn"/>
              </w:rPr>
            </w:pPr>
            <w:r w:rsidRPr="006E68D7">
              <w:rPr>
                <w:lang w:val="la-Latn"/>
              </w:rPr>
              <w:t>&lt;mē&gt; pudet alicuius reī</w:t>
            </w:r>
          </w:p>
          <w:p w:rsidR="003F4821" w:rsidRPr="006E68D7" w:rsidRDefault="003F4821" w:rsidP="003F4821">
            <w:pPr>
              <w:pStyle w:val="Vokabeln"/>
              <w:framePr w:hSpace="0" w:wrap="auto" w:vAnchor="margin" w:hAnchor="text" w:xAlign="left" w:yAlign="inline"/>
              <w:rPr>
                <w:lang w:val="la-Latn"/>
              </w:rPr>
            </w:pPr>
            <w:r w:rsidRPr="006E68D7">
              <w:rPr>
                <w:lang w:val="la-Latn"/>
              </w:rPr>
              <w:t>&lt;mē&gt; miseret alicuius reī</w:t>
            </w:r>
          </w:p>
          <w:p w:rsidR="003F4821" w:rsidRPr="006E68D7" w:rsidRDefault="003F4821" w:rsidP="003F4821">
            <w:pPr>
              <w:pStyle w:val="Vokabeln"/>
              <w:framePr w:hSpace="0" w:wrap="auto" w:vAnchor="margin" w:hAnchor="text" w:xAlign="left" w:yAlign="inline"/>
              <w:rPr>
                <w:i/>
                <w:lang w:val="la-Latn"/>
              </w:rPr>
            </w:pPr>
            <w:r w:rsidRPr="006E68D7">
              <w:rPr>
                <w:lang w:val="la-Latn"/>
              </w:rPr>
              <w:t>īnstrūctissimus, a, um: Superlativ von īnstrūctus, a, um (&lt; īnstruere)</w:t>
            </w:r>
            <w:r w:rsidRPr="006E68D7">
              <w:rPr>
                <w:sz w:val="20"/>
                <w:lang w:val="la-Latn"/>
              </w:rPr>
              <w:t xml:space="preserve"> </w:t>
            </w:r>
          </w:p>
        </w:tc>
      </w:tr>
    </w:tbl>
    <w:p w:rsidR="003F4821" w:rsidRPr="00EA09A4" w:rsidRDefault="003F4821" w:rsidP="003F4821">
      <w:pPr>
        <w:pStyle w:val="KeinLeerraum"/>
        <w:tabs>
          <w:tab w:val="left" w:pos="2923"/>
        </w:tabs>
        <w:rPr>
          <w:b/>
          <w:u w:val="single"/>
        </w:rPr>
      </w:pPr>
      <w:r>
        <w:rPr>
          <w:sz w:val="16"/>
          <w:szCs w:val="24"/>
        </w:rPr>
        <w:tab/>
      </w:r>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EC49CE">
        <w:tc>
          <w:tcPr>
            <w:tcW w:w="11624" w:type="dxa"/>
            <w:gridSpan w:val="2"/>
          </w:tcPr>
          <w:p w:rsidR="00EC49CE" w:rsidRDefault="009268D8">
            <w:pPr>
              <w:pStyle w:val="KeinLeerraum"/>
              <w:rPr>
                <w:rFonts w:cs="Times New Roman"/>
                <w:sz w:val="32"/>
                <w:szCs w:val="24"/>
                <w:u w:val="single"/>
              </w:rPr>
            </w:pPr>
            <w:r>
              <w:rPr>
                <w:rFonts w:cs="Times New Roman"/>
                <w:sz w:val="32"/>
                <w:szCs w:val="24"/>
                <w:u w:val="single"/>
              </w:rPr>
              <w:t>War Cicero ein Heuchler? (Petrarca, Fam. 24, 3, 6–7)</w:t>
            </w:r>
          </w:p>
        </w:tc>
        <w:tc>
          <w:tcPr>
            <w:tcW w:w="3261" w:type="dxa"/>
          </w:tcPr>
          <w:p w:rsidR="00EC49CE" w:rsidRDefault="00EC49CE">
            <w:pPr>
              <w:pStyle w:val="KeinLeerraum"/>
              <w:rPr>
                <w:b/>
                <w:sz w:val="24"/>
                <w:szCs w:val="24"/>
              </w:rPr>
            </w:pPr>
          </w:p>
        </w:tc>
      </w:tr>
      <w:tr w:rsidR="00EC49CE">
        <w:tc>
          <w:tcPr>
            <w:tcW w:w="11624" w:type="dxa"/>
            <w:gridSpan w:val="2"/>
          </w:tcPr>
          <w:p w:rsidR="00EC49CE" w:rsidRDefault="009268D8">
            <w:pPr>
              <w:pStyle w:val="KeinLeerraum"/>
              <w:rPr>
                <w:rFonts w:cs="Times New Roman"/>
                <w:i/>
                <w:sz w:val="24"/>
                <w:szCs w:val="24"/>
              </w:rPr>
            </w:pPr>
            <w:r>
              <w:rPr>
                <w:rFonts w:cs="Times New Roman"/>
                <w:i/>
                <w:sz w:val="24"/>
                <w:szCs w:val="24"/>
              </w:rPr>
              <w:t>Petrarca kritisiert, dass Cicero nicht so gehandelt habe, wie er es selbst predigte. Hätte er sich doch ganz der Philosophie gewidmet und sich von der Politik ferngehalten! Ein Grußwort schließt den Brief ab.</w:t>
            </w:r>
          </w:p>
          <w:p w:rsidR="00EC49CE" w:rsidRDefault="00EC49CE">
            <w:pPr>
              <w:pStyle w:val="KeinLeerraum"/>
              <w:rPr>
                <w:b/>
                <w:sz w:val="24"/>
                <w:szCs w:val="24"/>
              </w:rPr>
            </w:pPr>
          </w:p>
        </w:tc>
        <w:tc>
          <w:tcPr>
            <w:tcW w:w="3261" w:type="dxa"/>
          </w:tcPr>
          <w:p w:rsidR="00EC49CE" w:rsidRDefault="00EC49CE">
            <w:pPr>
              <w:pStyle w:val="KeinLeerraum"/>
              <w:rPr>
                <w:b/>
                <w:sz w:val="24"/>
                <w:szCs w:val="24"/>
              </w:rPr>
            </w:pPr>
          </w:p>
          <w:p w:rsidR="00EC49CE" w:rsidRDefault="00EC49CE">
            <w:pPr>
              <w:pStyle w:val="KeinLeerraum"/>
              <w:rPr>
                <w:b/>
                <w:sz w:val="24"/>
                <w:szCs w:val="24"/>
              </w:rPr>
            </w:pPr>
          </w:p>
        </w:tc>
      </w:tr>
      <w:tr w:rsidR="00EC49CE">
        <w:tc>
          <w:tcPr>
            <w:tcW w:w="6521" w:type="dxa"/>
          </w:tcPr>
          <w:p w:rsidR="00EC49CE" w:rsidRDefault="009268D8">
            <w:pPr>
              <w:pStyle w:val="Zitat"/>
            </w:pPr>
            <w:r>
              <w:t xml:space="preserve">Nimirum quid enim iuvat alios docere, quid ornatissimis verbis semper de virtutibus loqui prodest, si te interim ipse non audias? (7) Ah quanto satius fuerat philosopho presertim in tranquillo rure senuisse, de </w:t>
            </w:r>
            <w:r>
              <w:rPr>
                <w:rFonts w:ascii="Georgia" w:eastAsia="Georgia" w:hAnsi="Georgia" w:cs="Georgia"/>
              </w:rPr>
              <w:t>»</w:t>
            </w:r>
            <w:r>
              <w:t>perpetua illa</w:t>
            </w:r>
            <w:r>
              <w:rPr>
                <w:rFonts w:ascii="Georgia" w:eastAsia="Georgia" w:hAnsi="Georgia" w:cs="Georgia"/>
              </w:rPr>
              <w:t>«</w:t>
            </w:r>
            <w:r>
              <w:t xml:space="preserve">, ut ipse quodam scribis loco, </w:t>
            </w:r>
            <w:r>
              <w:rPr>
                <w:rFonts w:ascii="Georgia" w:eastAsia="Georgia" w:hAnsi="Georgia" w:cs="Georgia"/>
              </w:rPr>
              <w:t>»</w:t>
            </w:r>
            <w:r>
              <w:t>non de hac iam exigua vita cogitantem</w:t>
            </w:r>
            <w:r>
              <w:rPr>
                <w:rFonts w:ascii="Georgia" w:eastAsia="Georgia" w:hAnsi="Georgia" w:cs="Georgia"/>
              </w:rPr>
              <w:t>«</w:t>
            </w:r>
            <w:r>
              <w:rPr>
                <w:rStyle w:val="Funotenzeichen"/>
              </w:rPr>
              <w:footnoteReference w:id="24"/>
            </w:r>
            <w:r>
              <w:t>, nullos habuisse fasces</w:t>
            </w:r>
            <w:r>
              <w:rPr>
                <w:rStyle w:val="Funotenzeichen"/>
              </w:rPr>
              <w:footnoteReference w:id="25"/>
            </w:r>
            <w:r>
              <w:t>, nullis triumphis inhiasse, nullos inflasse tibi animum Catilinas.</w:t>
            </w:r>
            <w:r>
              <w:rPr>
                <w:rStyle w:val="Funotenzeichen"/>
              </w:rPr>
              <w:footnoteReference w:id="26"/>
            </w:r>
            <w:r>
              <w:t xml:space="preserve"> Sed hec quidem frustra. Eternum vale, mi Cicero!</w:t>
            </w:r>
          </w:p>
          <w:p w:rsidR="00EC49CE" w:rsidRDefault="009268D8">
            <w:pPr>
              <w:pStyle w:val="Zitat"/>
            </w:pPr>
            <w:r>
              <w:t>Apud superos, ad dexteram Athesis ripam, in civitate Verona Transpadane Italie, XVI Kalendas Quintiles, anno ab ortu Dei illius, quem tu non noveras, MCCCXLV.</w:t>
            </w:r>
          </w:p>
        </w:tc>
        <w:tc>
          <w:tcPr>
            <w:tcW w:w="5103" w:type="dxa"/>
            <w:tcBorders>
              <w:right w:val="single" w:sz="4" w:space="0" w:color="auto"/>
            </w:tcBorders>
          </w:tcPr>
          <w:p w:rsidR="00EC49CE" w:rsidRDefault="00EC49CE">
            <w:pPr>
              <w:pStyle w:val="Vokabeln"/>
              <w:framePr w:hSpace="0" w:wrap="auto" w:vAnchor="margin" w:hAnchor="text" w:xAlign="left" w:yAlign="inline"/>
              <w:spacing w:line="200" w:lineRule="exact"/>
            </w:pPr>
          </w:p>
          <w:p w:rsidR="00EC49CE" w:rsidRDefault="009268D8">
            <w:pPr>
              <w:pStyle w:val="Vokabeln"/>
              <w:framePr w:hSpace="0" w:wrap="auto" w:vAnchor="margin" w:hAnchor="text" w:xAlign="left" w:yAlign="inline"/>
            </w:pPr>
            <w:r>
              <w:t>nīmīrum (Adv.): allerdings, natürlich</w:t>
            </w:r>
          </w:p>
          <w:p w:rsidR="00EC49CE" w:rsidRDefault="009268D8">
            <w:pPr>
              <w:pStyle w:val="Vokabeln"/>
              <w:framePr w:hSpace="0" w:wrap="auto" w:vAnchor="margin" w:hAnchor="text" w:xAlign="left" w:yAlign="inline"/>
            </w:pPr>
            <w:r>
              <w:t>prōdesse, prōsum, prōfuī = nützen, helfen</w:t>
            </w:r>
          </w:p>
          <w:p w:rsidR="00EC49CE" w:rsidRDefault="009268D8">
            <w:pPr>
              <w:pStyle w:val="Vokabeln"/>
              <w:framePr w:hSpace="0" w:wrap="auto" w:vAnchor="margin" w:hAnchor="text" w:xAlign="left" w:yAlign="inline"/>
            </w:pPr>
            <w:r>
              <w:t>quantō + Komparativ: (um) wie viel</w:t>
            </w:r>
          </w:p>
          <w:p w:rsidR="00EC49CE" w:rsidRDefault="009268D8">
            <w:pPr>
              <w:pStyle w:val="Vokabeln"/>
              <w:framePr w:hSpace="0" w:wrap="auto" w:vAnchor="margin" w:hAnchor="text" w:xAlign="left" w:yAlign="inline"/>
            </w:pPr>
            <w:r>
              <w:t>satius est: es ist besser besser</w:t>
            </w:r>
          </w:p>
          <w:p w:rsidR="00EC49CE" w:rsidRDefault="009268D8">
            <w:pPr>
              <w:pStyle w:val="Vokabeln"/>
              <w:framePr w:hSpace="0" w:wrap="auto" w:vAnchor="margin" w:hAnchor="text" w:xAlign="left" w:yAlign="inline"/>
            </w:pPr>
            <w:r>
              <w:t>tranquillus, a, um: ruhig, still, friedlich</w:t>
            </w:r>
          </w:p>
          <w:p w:rsidR="00EC49CE" w:rsidRDefault="009268D8">
            <w:pPr>
              <w:pStyle w:val="Vokabeln"/>
              <w:framePr w:hSpace="0" w:wrap="auto" w:vAnchor="margin" w:hAnchor="text" w:xAlign="left" w:yAlign="inline"/>
            </w:pPr>
            <w:r>
              <w:t>rūs, rūris n: Land (</w:t>
            </w:r>
            <w:r>
              <w:rPr>
                <w:i/>
              </w:rPr>
              <w:t>im Gegensatz zur Stadt</w:t>
            </w:r>
            <w:r>
              <w:t>), Landgut</w:t>
            </w:r>
          </w:p>
          <w:p w:rsidR="00EC49CE" w:rsidRDefault="009268D8">
            <w:pPr>
              <w:pStyle w:val="Vokabeln"/>
              <w:framePr w:hSpace="0" w:wrap="auto" w:vAnchor="margin" w:hAnchor="text" w:xAlign="left" w:yAlign="inline"/>
            </w:pPr>
            <w:r>
              <w:t>senēscere, senēscō, senuī (&lt; senex): alt werden</w:t>
            </w:r>
          </w:p>
          <w:p w:rsidR="00EC49CE" w:rsidRDefault="009268D8">
            <w:pPr>
              <w:pStyle w:val="Vokabeln"/>
              <w:framePr w:hSpace="0" w:wrap="auto" w:vAnchor="margin" w:hAnchor="text" w:xAlign="left" w:yAlign="inline"/>
            </w:pPr>
            <w:r>
              <w:t>exiguus, a, um: klein, (hier) kurz, unbedeutend</w:t>
            </w:r>
          </w:p>
          <w:p w:rsidR="00EC49CE" w:rsidRDefault="009268D8">
            <w:pPr>
              <w:pStyle w:val="Vokabeln"/>
              <w:framePr w:hSpace="0" w:wrap="auto" w:vAnchor="margin" w:hAnchor="text" w:xAlign="left" w:yAlign="inline"/>
            </w:pPr>
            <w:r>
              <w:t>fascis, is m: Rutenbündel (</w:t>
            </w:r>
            <w:r>
              <w:rPr>
                <w:i/>
              </w:rPr>
              <w:t>Zeichen der Amtsgewalt</w:t>
            </w:r>
            <w:r>
              <w:t>)</w:t>
            </w:r>
          </w:p>
          <w:p w:rsidR="00EC49CE" w:rsidRDefault="009268D8">
            <w:pPr>
              <w:pStyle w:val="Vokabeln"/>
              <w:framePr w:hSpace="0" w:wrap="auto" w:vAnchor="margin" w:hAnchor="text" w:xAlign="left" w:yAlign="inline"/>
            </w:pPr>
            <w:r>
              <w:t>triumphus, ī m: Triumphzug</w:t>
            </w:r>
          </w:p>
          <w:p w:rsidR="00EC49CE" w:rsidRDefault="009268D8">
            <w:pPr>
              <w:pStyle w:val="Vokabeln"/>
              <w:framePr w:hSpace="0" w:wrap="auto" w:vAnchor="margin" w:hAnchor="text" w:xAlign="left" w:yAlign="inline"/>
            </w:pPr>
            <w:r>
              <w:t>inhiāre, inhiō, inhiāvisse, inhiātum: nach etw. gieren, schnappen</w:t>
            </w:r>
          </w:p>
          <w:p w:rsidR="00EC49CE" w:rsidRDefault="009268D8">
            <w:pPr>
              <w:pStyle w:val="Vokabeln"/>
              <w:framePr w:hSpace="0" w:wrap="auto" w:vAnchor="margin" w:hAnchor="text" w:xAlign="left" w:yAlign="inline"/>
            </w:pPr>
            <w:r>
              <w:t>īnflāre, īnflō, īnflāvī, īnflātum: aufblasen, anschwellen lassen</w:t>
            </w:r>
          </w:p>
          <w:p w:rsidR="00EC49CE" w:rsidRDefault="009268D8">
            <w:pPr>
              <w:pStyle w:val="Vokabeln"/>
              <w:framePr w:hSpace="0" w:wrap="auto" w:vAnchor="margin" w:hAnchor="text" w:xAlign="left" w:yAlign="inline"/>
            </w:pPr>
            <w:r>
              <w:t>superī, ōrum m pl (hier): die Oberweltbewohner, die Lebenden</w:t>
            </w:r>
          </w:p>
          <w:p w:rsidR="00EC49CE" w:rsidRDefault="009268D8">
            <w:pPr>
              <w:pStyle w:val="Vokabeln"/>
              <w:framePr w:hSpace="0" w:wrap="auto" w:vAnchor="margin" w:hAnchor="text" w:xAlign="left" w:yAlign="inline"/>
            </w:pPr>
            <w:r>
              <w:t>cīvitās, tātis f (hier): Stadt</w:t>
            </w:r>
          </w:p>
          <w:p w:rsidR="00EC49CE" w:rsidRDefault="009268D8">
            <w:pPr>
              <w:pStyle w:val="Vokabeln"/>
              <w:framePr w:hSpace="0" w:wrap="auto" w:vAnchor="margin" w:hAnchor="text" w:xAlign="left" w:yAlign="inline"/>
            </w:pPr>
            <w:r>
              <w:t>Vērōna, ae f: Verona, Stadt in Norditalien</w:t>
            </w:r>
          </w:p>
          <w:p w:rsidR="00EC49CE" w:rsidRDefault="009268D8">
            <w:pPr>
              <w:pStyle w:val="Vokabeln"/>
              <w:framePr w:hSpace="0" w:wrap="auto" w:vAnchor="margin" w:hAnchor="text" w:xAlign="left" w:yAlign="inline"/>
            </w:pPr>
            <w:r>
              <w:t>Athesis, is m: Adige / Etsch, Fluss in Norditalien</w:t>
            </w:r>
          </w:p>
          <w:p w:rsidR="00EC49CE" w:rsidRDefault="009268D8">
            <w:pPr>
              <w:pStyle w:val="Vokabeln"/>
              <w:framePr w:hSpace="0" w:wrap="auto" w:vAnchor="margin" w:hAnchor="text" w:xAlign="left" w:yAlign="inline"/>
            </w:pPr>
            <w:r>
              <w:t>Trānspadānus, a, um: jenseits (</w:t>
            </w:r>
            <w:r>
              <w:rPr>
                <w:i/>
              </w:rPr>
              <w:t>= nördl.</w:t>
            </w:r>
            <w:r>
              <w:t>) des Flusses Po (</w:t>
            </w:r>
            <w:r>
              <w:rPr>
                <w:i/>
              </w:rPr>
              <w:t>lat. Padus</w:t>
            </w:r>
            <w:r>
              <w:t>)</w:t>
            </w:r>
          </w:p>
          <w:p w:rsidR="00EC49CE" w:rsidRDefault="009268D8">
            <w:pPr>
              <w:pStyle w:val="Vokabeln"/>
              <w:framePr w:hSpace="0" w:wrap="auto" w:vAnchor="margin" w:hAnchor="text" w:xAlign="left" w:yAlign="inline"/>
            </w:pPr>
            <w:r>
              <w:t>XVI Kalend</w:t>
            </w:r>
            <w:r>
              <w:rPr>
                <w:rFonts w:ascii="Georgia" w:eastAsia="Georgia" w:hAnsi="Georgia" w:cs="Georgia"/>
              </w:rPr>
              <w:t>ā</w:t>
            </w:r>
            <w:r>
              <w:t>s Qu</w:t>
            </w:r>
            <w:r>
              <w:rPr>
                <w:rFonts w:ascii="Georgia" w:eastAsia="Georgia" w:hAnsi="Georgia" w:cs="Georgia"/>
              </w:rPr>
              <w:t>ī</w:t>
            </w:r>
            <w:r>
              <w:t>nt</w:t>
            </w:r>
            <w:r>
              <w:rPr>
                <w:rFonts w:ascii="Georgia" w:eastAsia="Georgia" w:hAnsi="Georgia" w:cs="Georgia"/>
              </w:rPr>
              <w:t>ī</w:t>
            </w:r>
            <w:r>
              <w:t>l</w:t>
            </w:r>
            <w:r>
              <w:rPr>
                <w:rFonts w:ascii="Georgia" w:eastAsia="Georgia" w:hAnsi="Georgia" w:cs="Georgia"/>
              </w:rPr>
              <w:t>ē</w:t>
            </w:r>
            <w:r>
              <w:t>s: 16. Juni</w:t>
            </w:r>
          </w:p>
          <w:p w:rsidR="00EC49CE" w:rsidRDefault="009268D8">
            <w:pPr>
              <w:pStyle w:val="Vokabeln"/>
              <w:framePr w:hSpace="0" w:wrap="auto" w:vAnchor="margin" w:hAnchor="text" w:xAlign="left" w:yAlign="inline"/>
            </w:pPr>
            <w:r>
              <w:t>ortus, ūs m: Geburt</w:t>
            </w:r>
          </w:p>
          <w:p w:rsidR="00EC49CE" w:rsidRDefault="00EC49CE">
            <w:pPr>
              <w:pStyle w:val="Vokabeln"/>
              <w:framePr w:hSpace="0" w:wrap="auto" w:vAnchor="margin" w:hAnchor="text" w:xAlign="left" w:yAlign="inline"/>
            </w:pPr>
          </w:p>
        </w:tc>
        <w:tc>
          <w:tcPr>
            <w:tcW w:w="3261" w:type="dxa"/>
            <w:tcBorders>
              <w:left w:val="single" w:sz="4" w:space="0" w:color="auto"/>
            </w:tcBorders>
          </w:tcPr>
          <w:p w:rsidR="00EC49CE" w:rsidRDefault="00EC49CE">
            <w:pPr>
              <w:pStyle w:val="KeinLeerraum"/>
              <w:spacing w:after="0" w:line="200" w:lineRule="exact"/>
              <w:contextualSpacing w:val="0"/>
              <w:rPr>
                <w:rFonts w:cs="Times New Roman"/>
                <w:b/>
                <w:i/>
                <w:sz w:val="18"/>
                <w:szCs w:val="18"/>
              </w:rPr>
            </w:pPr>
          </w:p>
          <w:p w:rsidR="00EC49CE" w:rsidRDefault="009268D8">
            <w:pPr>
              <w:pStyle w:val="Vokabeln"/>
              <w:framePr w:hSpace="0" w:wrap="auto" w:vAnchor="margin" w:hAnchor="text" w:xAlign="left" w:yAlign="inline"/>
            </w:pPr>
            <w:r>
              <w:t>ōrnātissimus, a, um &lt; ōrnāre</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satius: Komparativ von satis</w:t>
            </w: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EC49CE">
            <w:pPr>
              <w:pStyle w:val="Vokabeln"/>
              <w:framePr w:hSpace="0" w:wrap="auto" w:vAnchor="margin" w:hAnchor="text" w:xAlign="left" w:yAlign="inline"/>
            </w:pPr>
          </w:p>
          <w:p w:rsidR="00EC49CE" w:rsidRDefault="009268D8">
            <w:pPr>
              <w:pStyle w:val="Vokabeln"/>
              <w:framePr w:hSpace="0" w:wrap="auto" w:vAnchor="margin" w:hAnchor="text" w:xAlign="left" w:yAlign="inline"/>
            </w:pPr>
            <w:r>
              <w:t>inhiāsse = inhiāvisse</w:t>
            </w:r>
          </w:p>
          <w:p w:rsidR="00EC49CE" w:rsidRDefault="009268D8">
            <w:pPr>
              <w:pStyle w:val="Vokabeln"/>
              <w:framePr w:hSpace="0" w:wrap="auto" w:vAnchor="margin" w:hAnchor="text" w:xAlign="left" w:yAlign="inline"/>
            </w:pPr>
            <w:r>
              <w:t>inhiāre + Dat.</w:t>
            </w:r>
          </w:p>
          <w:p w:rsidR="00EC49CE" w:rsidRDefault="009268D8">
            <w:pPr>
              <w:pStyle w:val="Vokabeln"/>
              <w:framePr w:hSpace="0" w:wrap="auto" w:vAnchor="margin" w:hAnchor="text" w:xAlign="left" w:yAlign="inline"/>
            </w:pPr>
            <w:r>
              <w:t>īnflāsse = īnflāvisse</w:t>
            </w:r>
          </w:p>
          <w:p w:rsidR="00EC49CE" w:rsidRDefault="009268D8">
            <w:pPr>
              <w:pStyle w:val="Vokabeln"/>
              <w:framePr w:hSpace="0" w:wrap="auto" w:vAnchor="margin" w:hAnchor="text" w:xAlign="left" w:yAlign="inline"/>
            </w:pPr>
            <w:r>
              <w:t>haec quidem frūstrā &lt;dīcō&gt; / &lt;scrībō&gt;</w:t>
            </w:r>
          </w:p>
          <w:p w:rsidR="00EC49CE" w:rsidRDefault="00EC49CE">
            <w:pPr>
              <w:pStyle w:val="Vokabeln"/>
              <w:framePr w:hSpace="0" w:wrap="auto" w:vAnchor="margin" w:hAnchor="text" w:xAlign="left" w:yAlign="inline"/>
              <w:rPr>
                <w:sz w:val="20"/>
              </w:rPr>
            </w:pPr>
          </w:p>
          <w:p w:rsidR="00EC49CE" w:rsidRDefault="00EC49CE">
            <w:pPr>
              <w:pStyle w:val="Vokabeln"/>
              <w:framePr w:hSpace="0" w:wrap="auto" w:vAnchor="margin" w:hAnchor="text" w:xAlign="left" w:yAlign="inline"/>
              <w:rPr>
                <w:sz w:val="20"/>
              </w:rPr>
            </w:pPr>
          </w:p>
          <w:p w:rsidR="00EC49CE" w:rsidRDefault="00EC49CE">
            <w:pPr>
              <w:pStyle w:val="KeinLeerraum"/>
              <w:spacing w:line="240" w:lineRule="exact"/>
              <w:contextualSpacing w:val="0"/>
              <w:rPr>
                <w:rFonts w:cs="Times New Roman"/>
                <w:i/>
                <w:szCs w:val="20"/>
              </w:rPr>
            </w:pPr>
          </w:p>
          <w:p w:rsidR="00EC49CE" w:rsidRDefault="00EC49CE">
            <w:pPr>
              <w:pStyle w:val="KeinLeerraum"/>
              <w:spacing w:line="240" w:lineRule="exact"/>
              <w:rPr>
                <w:rFonts w:cs="Times New Roman"/>
                <w:i/>
                <w:szCs w:val="20"/>
              </w:rPr>
            </w:pPr>
          </w:p>
        </w:tc>
      </w:tr>
    </w:tbl>
    <w:p w:rsidR="00EC49CE" w:rsidRDefault="00EC49CE" w:rsidP="00961E4C">
      <w:pPr>
        <w:pStyle w:val="berschrift1"/>
        <w:rPr>
          <w:sz w:val="16"/>
          <w:szCs w:val="24"/>
        </w:rPr>
      </w:pPr>
    </w:p>
    <w:sectPr w:rsidR="00EC49CE">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AC8" w:rsidRDefault="00604AC8">
      <w:pPr>
        <w:spacing w:after="0" w:line="240" w:lineRule="auto"/>
      </w:pPr>
      <w:r>
        <w:separator/>
      </w:r>
    </w:p>
  </w:endnote>
  <w:endnote w:type="continuationSeparator" w:id="0">
    <w:p w:rsidR="00604AC8" w:rsidRDefault="006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FDE" w:rsidRDefault="00B14FD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857986"/>
      <w:docPartObj>
        <w:docPartGallery w:val="Page Numbers (Bottom of Page)"/>
        <w:docPartUnique/>
      </w:docPartObj>
    </w:sdtPr>
    <w:sdtEndPr/>
    <w:sdtContent>
      <w:bookmarkStart w:id="1" w:name="_GoBack" w:displacedByCustomXml="prev"/>
      <w:bookmarkEnd w:id="1" w:displacedByCustomXml="prev"/>
      <w:p w:rsidR="009268D8" w:rsidRDefault="009268D8">
        <w:pPr>
          <w:pStyle w:val="Fuzeile"/>
          <w:jc w:val="center"/>
        </w:pPr>
        <w:r>
          <w:rPr>
            <w:rFonts w:cs="Times New Roman"/>
            <w:noProof/>
            <w:szCs w:val="24"/>
            <w:lang w:eastAsia="de-DE"/>
          </w:rPr>
          <w:drawing>
            <wp:anchor distT="36576" distB="36576" distL="36576" distR="36576" simplePos="0" relativeHeight="251664384" behindDoc="0" locked="0" layoutInCell="1" allowOverlap="1" wp14:anchorId="5E3356DE" wp14:editId="729862DB">
              <wp:simplePos x="0" y="0"/>
              <wp:positionH relativeFrom="column">
                <wp:posOffset>7274786</wp:posOffset>
              </wp:positionH>
              <wp:positionV relativeFrom="paragraph">
                <wp:posOffset>167217</wp:posOffset>
              </wp:positionV>
              <wp:extent cx="2454025" cy="426720"/>
              <wp:effectExtent l="0" t="0" r="3810" b="0"/>
              <wp:wrapNone/>
              <wp:docPr id="3" name="Grafik 8" descr="dng-logo_berein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dng-logo_bereinigt"/>
                      <pic:cNvPicPr>
                        <a:picLocks noChangeAspect="1"/>
                      </pic:cNvPicPr>
                    </pic:nvPicPr>
                    <pic:blipFill>
                      <a:blip r:embed="rId1">
                        <a:lum bright="-40000" contrast="20000"/>
                      </a:blip>
                      <a:stretch/>
                    </pic:blipFill>
                    <pic:spPr bwMode="auto">
                      <a:xfrm>
                        <a:off x="0" y="0"/>
                        <a:ext cx="2580833" cy="4487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B14FDE">
          <w:rPr>
            <w:noProof/>
          </w:rPr>
          <w:t>1</w:t>
        </w:r>
        <w:r>
          <w:fldChar w:fldCharType="end"/>
        </w:r>
      </w:p>
    </w:sdtContent>
  </w:sdt>
  <w:p w:rsidR="009268D8" w:rsidRDefault="009268D8">
    <w:pPr>
      <w:pStyle w:val="Fuzeile"/>
      <w:jc w:val="center"/>
      <w:rPr>
        <w:smallCaps/>
        <w:sz w:val="18"/>
      </w:rPr>
    </w:pPr>
    <w:r>
      <w:rPr>
        <w:smallCaps/>
        <w:sz w:val="18"/>
      </w:rPr>
      <w:t>Materialien zum Selbststudium »Latein des Mittelalters und der Neuzeit«</w:t>
    </w:r>
  </w:p>
  <w:p w:rsidR="009268D8" w:rsidRDefault="009268D8">
    <w:pPr>
      <w:pStyle w:val="Fuzeile"/>
      <w:jc w:val="center"/>
      <w:rPr>
        <w:sz w:val="18"/>
      </w:rPr>
    </w:pPr>
    <w:r>
      <w:rPr>
        <w:sz w:val="18"/>
      </w:rPr>
      <w:t>zusammengestellt von Lars Wattenberg</w:t>
    </w:r>
  </w:p>
  <w:p w:rsidR="009268D8" w:rsidRDefault="009268D8">
    <w:pPr>
      <w:pStyle w:val="Fuzeile"/>
      <w:tabs>
        <w:tab w:val="center" w:pos="7002"/>
        <w:tab w:val="right" w:pos="14004"/>
      </w:tabs>
      <w:jc w:val="center"/>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FDE" w:rsidRDefault="00B14FD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AC8" w:rsidRDefault="00604AC8">
      <w:pPr>
        <w:spacing w:after="0" w:line="240" w:lineRule="auto"/>
      </w:pPr>
      <w:r>
        <w:separator/>
      </w:r>
    </w:p>
  </w:footnote>
  <w:footnote w:type="continuationSeparator" w:id="0">
    <w:p w:rsidR="00604AC8" w:rsidRDefault="00604AC8">
      <w:pPr>
        <w:spacing w:after="0" w:line="240" w:lineRule="auto"/>
      </w:pPr>
      <w:r>
        <w:continuationSeparator/>
      </w:r>
    </w:p>
  </w:footnote>
  <w:footnote w:id="1">
    <w:p w:rsidR="009268D8" w:rsidRDefault="009268D8">
      <w:pPr>
        <w:pStyle w:val="Funotentext"/>
        <w:jc w:val="both"/>
      </w:pPr>
      <w:r>
        <w:rPr>
          <w:rStyle w:val="Funotenzeichen"/>
        </w:rPr>
        <w:footnoteRef/>
      </w:r>
      <w:r>
        <w:t xml:space="preserve"> Vicenza ist eine Stadt in der Region Venetien, ca. 60 km nordwestlich von Venedig.</w:t>
      </w:r>
    </w:p>
  </w:footnote>
  <w:footnote w:id="2">
    <w:p w:rsidR="009268D8" w:rsidRDefault="009268D8">
      <w:pPr>
        <w:pStyle w:val="Funotentext"/>
        <w:jc w:val="both"/>
      </w:pPr>
      <w:r>
        <w:rPr>
          <w:rStyle w:val="Funotenzeichen"/>
        </w:rPr>
        <w:footnoteRef/>
      </w:r>
      <w:r>
        <w:t xml:space="preserve"> Padua (it. Padova) liegt wie Vicenza in Venetien. Durch ihre im 13. Jahrhundert gegründete Universität war die Stadt ein wichtiges Bildungszentrum.</w:t>
      </w:r>
    </w:p>
  </w:footnote>
  <w:footnote w:id="3">
    <w:p w:rsidR="009268D8" w:rsidRDefault="009268D8">
      <w:pPr>
        <w:pStyle w:val="Funotentext"/>
        <w:jc w:val="both"/>
      </w:pPr>
      <w:r>
        <w:rPr>
          <w:rStyle w:val="Funotenzeichen"/>
        </w:rPr>
        <w:footnoteRef/>
      </w:r>
      <w:r>
        <w:t xml:space="preserve"> Diese Sentenz wird in der Form </w:t>
      </w:r>
      <w:r>
        <w:rPr>
          <w:i/>
        </w:rPr>
        <w:t>Amici fures temporum</w:t>
      </w:r>
      <w:r>
        <w:t xml:space="preserve"> auch Francis Bacon (1561</w:t>
      </w:r>
      <w:r>
        <w:rPr>
          <w:rFonts w:ascii="Calibri" w:eastAsia="Calibri" w:hAnsi="Calibri" w:cs="Calibri"/>
          <w:color w:val="000000"/>
          <w:sz w:val="22"/>
        </w:rPr>
        <w:t>–</w:t>
      </w:r>
      <w:r>
        <w:t xml:space="preserve">1626) zugeschrieben. Das Thema der »gestohlenen« Zeit erinnert an Seneca (Ep. 1,1): </w:t>
      </w:r>
      <w:r>
        <w:rPr>
          <w:i/>
        </w:rPr>
        <w:t>quaedam tempora eripiuntur nobis, quaedam subducuntur, quaedam effluunt</w:t>
      </w:r>
      <w:r>
        <w:t>. Seneca gehört zu den Autoren, die von Petrarca besonders stark rezipiert wurden.</w:t>
      </w:r>
    </w:p>
  </w:footnote>
  <w:footnote w:id="4">
    <w:p w:rsidR="009268D8" w:rsidRDefault="009268D8">
      <w:pPr>
        <w:pStyle w:val="Funotentext"/>
        <w:jc w:val="both"/>
      </w:pPr>
      <w:r>
        <w:rPr>
          <w:rStyle w:val="Funotenzeichen"/>
        </w:rPr>
        <w:footnoteRef/>
      </w:r>
      <w:r>
        <w:t xml:space="preserve"> Die beiden auf den vorliegenden Brief folgenden Briefe (Fam. 24, 3–4) richten sich an Cicero.</w:t>
      </w:r>
    </w:p>
  </w:footnote>
  <w:footnote w:id="5">
    <w:p w:rsidR="009268D8" w:rsidRDefault="009268D8">
      <w:pPr>
        <w:pStyle w:val="Funotentext"/>
        <w:jc w:val="both"/>
      </w:pPr>
      <w:r>
        <w:rPr>
          <w:rStyle w:val="Funotenzeichen"/>
        </w:rPr>
        <w:footnoteRef/>
      </w:r>
      <w:r>
        <w:t xml:space="preserve"> Der Alte erkennt, dass seine Aussage als gotteslästerlich interpretiert werden könnte und entschärft sie daher. Die Unvereinbarkeit von christlichem Glauben und dem Glauben an einen perfekten, fehlerlosen Menschen wird im Folgenden thematisiert.</w:t>
      </w:r>
    </w:p>
  </w:footnote>
  <w:footnote w:id="6">
    <w:p w:rsidR="009268D8" w:rsidRDefault="009268D8">
      <w:pPr>
        <w:pStyle w:val="Funotentext"/>
        <w:jc w:val="both"/>
      </w:pPr>
      <w:r>
        <w:rPr>
          <w:rStyle w:val="Funotenzeichen"/>
        </w:rPr>
        <w:footnoteRef/>
      </w:r>
      <w:r>
        <w:t xml:space="preserve"> Quint. Inst. 10, 2, 18. Marcus Fabius Quintilianus, kurz Quintilian, war ein bedeutender römischer Rhetoriklehrer des ersten Jahrhunderts nach Christus, der in Cicero ein der Vollkommenheit nahes Vorbild der Redekunst sah.</w:t>
      </w:r>
    </w:p>
  </w:footnote>
  <w:footnote w:id="7">
    <w:p w:rsidR="009268D8" w:rsidRDefault="009268D8">
      <w:pPr>
        <w:pStyle w:val="Funotentext"/>
        <w:jc w:val="both"/>
        <w:rPr>
          <w:iCs/>
          <w:szCs w:val="22"/>
        </w:rPr>
      </w:pPr>
      <w:r>
        <w:rPr>
          <w:rStyle w:val="Funotenzeichen"/>
        </w:rPr>
        <w:footnoteRef/>
      </w:r>
      <w:r>
        <w:t xml:space="preserve"> </w:t>
      </w:r>
      <w:r>
        <w:rPr>
          <w:iCs/>
          <w:szCs w:val="22"/>
        </w:rPr>
        <w:t xml:space="preserve">Gemeint ist hier der unter Pythagoreern übliche Glaube an die unumstößliche Autorität des Pythagoras, den Cicero </w:t>
      </w:r>
      <w:r>
        <w:rPr>
          <w:i/>
          <w:szCs w:val="22"/>
        </w:rPr>
        <w:t>in De natura Deorum</w:t>
      </w:r>
      <w:r>
        <w:rPr>
          <w:iCs/>
          <w:szCs w:val="22"/>
        </w:rPr>
        <w:t xml:space="preserve">  (1,5) kritistiert.</w:t>
      </w:r>
    </w:p>
  </w:footnote>
  <w:footnote w:id="8">
    <w:p w:rsidR="009268D8" w:rsidRDefault="009268D8">
      <w:pPr>
        <w:pStyle w:val="Funotentext"/>
        <w:jc w:val="both"/>
      </w:pPr>
      <w:r>
        <w:rPr>
          <w:rStyle w:val="Funotenzeichen"/>
        </w:rPr>
        <w:footnoteRef/>
      </w:r>
      <w:r>
        <w:t xml:space="preserve"> In seinem Konsulatsjahr 63 v. Chr. deckte Cicero die Verschwörung des Catilina auf, wofür ihn der Senat mit dem Titel </w:t>
      </w:r>
      <w:r>
        <w:rPr>
          <w:i/>
        </w:rPr>
        <w:t>pater patriae</w:t>
      </w:r>
      <w:r>
        <w:t xml:space="preserve"> (Vater des Vaterlandes) ehrte.</w:t>
      </w:r>
    </w:p>
  </w:footnote>
  <w:footnote w:id="9">
    <w:p w:rsidR="009268D8" w:rsidRDefault="009268D8">
      <w:pPr>
        <w:pStyle w:val="Funotentext"/>
        <w:jc w:val="both"/>
      </w:pPr>
      <w:r>
        <w:rPr>
          <w:rStyle w:val="Funotenzeichen"/>
        </w:rPr>
        <w:footnoteRef/>
      </w:r>
      <w:r>
        <w:t xml:space="preserve"> Die philosophischen Werke Ciceros entstanden in seinem letzten Lebensabschnitt, nachdem er politisch an Einfluss verloren hatte, weshalb Petrarca hier den alten Cicero als Philosophen bezeichnet. Als junger Mann hatte Cicero sich zunächst vor allem als Redner vor Gericht einen Namen gemacht.</w:t>
      </w:r>
    </w:p>
  </w:footnote>
  <w:footnote w:id="10">
    <w:p w:rsidR="009268D8" w:rsidRDefault="009268D8">
      <w:pPr>
        <w:pStyle w:val="Funotentext"/>
        <w:jc w:val="both"/>
      </w:pPr>
      <w:r>
        <w:rPr>
          <w:rStyle w:val="Funotenzeichen"/>
        </w:rPr>
        <w:footnoteRef/>
      </w:r>
      <w:r>
        <w:t xml:space="preserve"> Petrarca hatte 1345 in Verona einen großen Teil der Briefe Ciceros entdeckt, die dem Mittelalter nicht bekannt waren. Seine Briefe an Cicero sind auch eine Reaktion auf die Diskrepanz zwischen dem Bild, das Cicero in seinen Reden und philosophischen Werken von sich selbst zeichnet, und dem deutlich anderen Eindruck, der beim Lesen seiner Briefe entsteht.</w:t>
      </w:r>
    </w:p>
  </w:footnote>
  <w:footnote w:id="11">
    <w:p w:rsidR="009268D8" w:rsidRDefault="009268D8">
      <w:pPr>
        <w:pStyle w:val="Funotentext"/>
        <w:jc w:val="both"/>
      </w:pPr>
      <w:r>
        <w:rPr>
          <w:rStyle w:val="Funotenzeichen"/>
        </w:rPr>
        <w:footnoteRef/>
      </w:r>
      <w:r>
        <w:t xml:space="preserve"> Hier bezieht sich Petrarca auf die Reden und vor allem die philosophischen Werke, die schon vor der Wiederentdeckung der Briefe sehr bekannt waren.</w:t>
      </w:r>
    </w:p>
  </w:footnote>
  <w:footnote w:id="12">
    <w:p w:rsidR="009268D8" w:rsidRDefault="009268D8">
      <w:pPr>
        <w:pStyle w:val="Funotentext"/>
        <w:jc w:val="both"/>
      </w:pPr>
      <w:r>
        <w:rPr>
          <w:rStyle w:val="Funotenzeichen"/>
        </w:rPr>
        <w:footnoteRef/>
      </w:r>
      <w:r>
        <w:t xml:space="preserve"> Das Polyptoton (Wiederholung desselben Wortes in verschiedenen Kasus) </w:t>
      </w:r>
      <w:r>
        <w:rPr>
          <w:i/>
        </w:rPr>
        <w:t xml:space="preserve">tu tibi </w:t>
      </w:r>
      <w:r>
        <w:t>macht besonders deutlich, dass Petrarca meint, er könne Cicero in dessen Briefen von einer ganz persönlichen Seite kennenlernen.</w:t>
      </w:r>
    </w:p>
  </w:footnote>
  <w:footnote w:id="13">
    <w:p w:rsidR="009268D8" w:rsidRDefault="009268D8">
      <w:pPr>
        <w:pStyle w:val="Funotentext"/>
        <w:jc w:val="both"/>
      </w:pPr>
      <w:r>
        <w:rPr>
          <w:rStyle w:val="Funotenzeichen"/>
        </w:rPr>
        <w:footnoteRef/>
      </w:r>
      <w:r>
        <w:t xml:space="preserve"> Es handelt sich um ein abgewandeltes Zitat aus einem Brief Ciceros an Octavian, der heute nicht mehr als authentisch gilt. Petrarca geht allerdings offensichtlich noch davon aus, dass er tatsächlich von Cicero stammt. Die zitierte Stelle lautet (Cic. Ep. Oc. 6, 3): </w:t>
      </w:r>
      <w:r>
        <w:rPr>
          <w:i/>
        </w:rPr>
        <w:t>O meam calamitosam ac praecipitem senectutem!</w:t>
      </w:r>
    </w:p>
  </w:footnote>
  <w:footnote w:id="14">
    <w:p w:rsidR="009268D8" w:rsidRDefault="009268D8">
      <w:pPr>
        <w:pStyle w:val="Funotentext"/>
        <w:jc w:val="both"/>
      </w:pPr>
      <w:r>
        <w:rPr>
          <w:rStyle w:val="Funotenzeichen"/>
        </w:rPr>
        <w:footnoteRef/>
      </w:r>
      <w:r>
        <w:t xml:space="preserve"> Cicero wurde am 7. Dezember 43 v. Chr. auf der Flucht ermordet. Sein Körper wurde durch Rom geschleift, seine Hände und sein Kopf auf dem Forum ausgestellt.</w:t>
      </w:r>
    </w:p>
  </w:footnote>
  <w:footnote w:id="15">
    <w:p w:rsidR="00A42182" w:rsidRDefault="00A42182" w:rsidP="00A42182">
      <w:pPr>
        <w:pStyle w:val="Funotentext"/>
        <w:jc w:val="both"/>
      </w:pPr>
      <w:r>
        <w:rPr>
          <w:rStyle w:val="Funotenzeichen"/>
        </w:rPr>
        <w:footnoteRef/>
      </w:r>
      <w:r>
        <w:t xml:space="preserve"> Dionysius war Ciceros Sklave, der die Aufgabe erhalten hatte, Ciceros Sohn zu unterrichten. Trotz eines Fehltritts seitens des Sklaven sprach sich Cicero mit diesem aus und nahm ihn weiterhin in seine Dienste (</w:t>
      </w:r>
      <w:r>
        <w:rPr>
          <w:i/>
          <w:iCs/>
        </w:rPr>
        <w:t>Ad Atticum</w:t>
      </w:r>
      <w:r>
        <w:t xml:space="preserve"> XIII.10).</w:t>
      </w:r>
    </w:p>
  </w:footnote>
  <w:footnote w:id="16">
    <w:p w:rsidR="00A42182" w:rsidRDefault="00A42182" w:rsidP="00A42182">
      <w:pPr>
        <w:pStyle w:val="Funotentext"/>
        <w:jc w:val="both"/>
      </w:pPr>
      <w:r>
        <w:rPr>
          <w:rStyle w:val="Funotenzeichen"/>
        </w:rPr>
        <w:footnoteRef/>
      </w:r>
      <w:r>
        <w:t xml:space="preserve"> Quintus Tullius Cicero und dessen Sohn. Beide wurden 43 v. Chr. im Rahmen der Proskription ermordet.</w:t>
      </w:r>
    </w:p>
  </w:footnote>
  <w:footnote w:id="17">
    <w:p w:rsidR="00A42182" w:rsidRDefault="00A42182" w:rsidP="00A42182">
      <w:pPr>
        <w:pStyle w:val="Funotentext"/>
        <w:jc w:val="both"/>
      </w:pPr>
      <w:r>
        <w:rPr>
          <w:rStyle w:val="Funotenzeichen"/>
        </w:rPr>
        <w:footnoteRef/>
      </w:r>
      <w:r>
        <w:t xml:space="preserve"> Publius Cornelius Dolabella war Ciceros Schwiegersohn. Seine Ehe mit Ciceros Tochter Tullia endete in der Scheidung und sein Verhältnis zu Cicero selbst war angespannt.</w:t>
      </w:r>
    </w:p>
  </w:footnote>
  <w:footnote w:id="18">
    <w:p w:rsidR="00A42182" w:rsidRDefault="00A42182" w:rsidP="00A42182">
      <w:pPr>
        <w:pStyle w:val="Funotentext"/>
        <w:jc w:val="both"/>
      </w:pPr>
      <w:r>
        <w:rPr>
          <w:rStyle w:val="Funotenzeichen"/>
        </w:rPr>
        <w:footnoteRef/>
      </w:r>
      <w:r>
        <w:t xml:space="preserve"> Gnaeus Pompeius Magnus war der Widersacher Caesars im römischen Bürgerkrieg.</w:t>
      </w:r>
    </w:p>
  </w:footnote>
  <w:footnote w:id="19">
    <w:p w:rsidR="00A42182" w:rsidRDefault="00A42182" w:rsidP="00A42182">
      <w:pPr>
        <w:pStyle w:val="Funotentext"/>
        <w:jc w:val="both"/>
      </w:pPr>
      <w:r>
        <w:rPr>
          <w:rStyle w:val="Funotenzeichen"/>
        </w:rPr>
        <w:footnoteRef/>
      </w:r>
      <w:r>
        <w:t xml:space="preserve"> Marcus Antonius war ein römischer Politiker und Feldherr. Im Machtkampf, der nach der Ermordung Caesars (44 v. Chr.) ausbrach, ergriff Cicero Partei für den jungen Gaius Octavius (den späteren Kaiser Augustus) und gegen Marcus Antonius, den er in seinen 14 Philippischen Reden heftig angriff.</w:t>
      </w:r>
    </w:p>
  </w:footnote>
  <w:footnote w:id="20">
    <w:p w:rsidR="003F4821" w:rsidRDefault="003F4821" w:rsidP="003F4821">
      <w:pPr>
        <w:pStyle w:val="Funotentext"/>
        <w:jc w:val="both"/>
      </w:pPr>
      <w:r>
        <w:rPr>
          <w:rStyle w:val="Funotenzeichen"/>
        </w:rPr>
        <w:footnoteRef/>
      </w:r>
      <w:r>
        <w:t xml:space="preserve"> Der Caesarmörder Marcus Iunius Brutus. Cicero korrespondierte mit Brutus und widmete ihm mehrere Schriften.</w:t>
      </w:r>
    </w:p>
  </w:footnote>
  <w:footnote w:id="21">
    <w:p w:rsidR="003F4821" w:rsidRDefault="003F4821" w:rsidP="003F4821">
      <w:pPr>
        <w:pStyle w:val="Funotentext"/>
        <w:jc w:val="both"/>
      </w:pPr>
      <w:r>
        <w:rPr>
          <w:rStyle w:val="Funotenzeichen"/>
        </w:rPr>
        <w:footnoteRef/>
      </w:r>
      <w:r>
        <w:t xml:space="preserve"> Zitat aus einem Brief von Brutus an Cicero (Cic. ad Brut. 24, 7).</w:t>
      </w:r>
    </w:p>
  </w:footnote>
  <w:footnote w:id="22">
    <w:p w:rsidR="003F4821" w:rsidRDefault="003F4821" w:rsidP="003F4821">
      <w:pPr>
        <w:pStyle w:val="Funotentext"/>
        <w:jc w:val="both"/>
      </w:pPr>
      <w:r>
        <w:rPr>
          <w:rStyle w:val="Funotenzeichen"/>
        </w:rPr>
        <w:footnoteRef/>
      </w:r>
      <w:r>
        <w:t xml:space="preserve"> Octavian einigte sich mit Marcus Antonius und ließ zu, dass Cicero auf dessen Initiative hin ermordet wurde.</w:t>
      </w:r>
    </w:p>
  </w:footnote>
  <w:footnote w:id="23">
    <w:p w:rsidR="003F4821" w:rsidRDefault="003F4821" w:rsidP="003F4821">
      <w:pPr>
        <w:pStyle w:val="Funotentext"/>
        <w:jc w:val="both"/>
        <w:rPr>
          <w:i/>
        </w:rPr>
      </w:pPr>
      <w:r>
        <w:rPr>
          <w:rStyle w:val="Funotenzeichen"/>
        </w:rPr>
        <w:footnoteRef/>
      </w:r>
      <w:r>
        <w:t xml:space="preserve"> Leicht abgewandeltes Zitat aus einem Brief von Brutus an Atticus (Cic. ad Brut. 25, 5): »</w:t>
      </w:r>
      <w:r>
        <w:rPr>
          <w:i/>
        </w:rPr>
        <w:t>Ego vero iam iis artibus nihil tribuo, quibus Ciceronem scio instructissimum esse</w:t>
      </w:r>
      <w:r>
        <w:t>.« Petrarca hat die Aussage umformuliert, um Cicero direkt anzusprechen.</w:t>
      </w:r>
    </w:p>
  </w:footnote>
  <w:footnote w:id="24">
    <w:p w:rsidR="009268D8" w:rsidRDefault="009268D8">
      <w:pPr>
        <w:pStyle w:val="Funotentext"/>
        <w:jc w:val="both"/>
      </w:pPr>
      <w:r>
        <w:rPr>
          <w:rStyle w:val="Funotenzeichen"/>
        </w:rPr>
        <w:footnoteRef/>
      </w:r>
      <w:r>
        <w:t>Zitat aus einem Brief an Atticus (Cic. Att. 10, 8, 8).</w:t>
      </w:r>
    </w:p>
  </w:footnote>
  <w:footnote w:id="25">
    <w:p w:rsidR="009268D8" w:rsidRDefault="009268D8">
      <w:pPr>
        <w:pStyle w:val="Funotentext"/>
        <w:jc w:val="both"/>
      </w:pPr>
      <w:r>
        <w:rPr>
          <w:rStyle w:val="Funotenzeichen"/>
        </w:rPr>
        <w:footnoteRef/>
      </w:r>
      <w:r>
        <w:t xml:space="preserve"> Die </w:t>
      </w:r>
      <w:r>
        <w:rPr>
          <w:i/>
        </w:rPr>
        <w:t>fasces</w:t>
      </w:r>
      <w:r>
        <w:t xml:space="preserve"> (Rutenbündel, in denen ein Beil steckt) waren in der römischen Republik ein Symbol der Amtsgewalt. Den hohen Amtsträgern (etwa Konsuln und Prätoren) wurden Amtsdiener, sog. Liktoren, zur Seite gestellt, die die </w:t>
      </w:r>
      <w:r>
        <w:rPr>
          <w:i/>
        </w:rPr>
        <w:t xml:space="preserve">fasces </w:t>
      </w:r>
      <w:r>
        <w:t>vor ihnen hertrugen. Petrarca zielt auf Ciceros Konsulat (63 v. Chr.) ab.</w:t>
      </w:r>
    </w:p>
  </w:footnote>
  <w:footnote w:id="26">
    <w:p w:rsidR="009268D8" w:rsidRDefault="009268D8">
      <w:pPr>
        <w:pStyle w:val="Funotentext"/>
        <w:jc w:val="both"/>
      </w:pPr>
      <w:r>
        <w:rPr>
          <w:rStyle w:val="Funotenzeichen"/>
        </w:rPr>
        <w:footnoteRef/>
      </w:r>
      <w:r>
        <w:t xml:space="preserve"> Die Aufdeckung und Vereitelung der Verschwörung Catilinas während seines Konsulatsjahres hatte Cicero stets als seine größte Leistung gesehen. Auf diese weist er in seinen Schriften immer und immer wieder hin.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FDE" w:rsidRDefault="00B14FD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D8" w:rsidRDefault="009268D8">
    <w:pPr>
      <w:pStyle w:val="Kopfzeile"/>
      <w:tabs>
        <w:tab w:val="clear" w:pos="9072"/>
        <w:tab w:val="left" w:pos="13633"/>
        <w:tab w:val="right" w:pos="14004"/>
      </w:tabs>
      <w:rPr>
        <w:smallCaps/>
        <w:sz w:val="32"/>
      </w:rPr>
    </w:pPr>
    <w:r>
      <w:rPr>
        <w:noProof/>
        <w:lang w:eastAsia="de-DE"/>
      </w:rPr>
      <mc:AlternateContent>
        <mc:Choice Requires="wpg">
          <w:drawing>
            <wp:anchor distT="0" distB="0" distL="114300" distR="114300" simplePos="0" relativeHeight="251662336" behindDoc="1" locked="0" layoutInCell="1" allowOverlap="1" wp14:anchorId="6AE6BC1A" wp14:editId="30CB3146">
              <wp:simplePos x="0" y="0"/>
              <wp:positionH relativeFrom="column">
                <wp:posOffset>7629250</wp:posOffset>
              </wp:positionH>
              <wp:positionV relativeFrom="paragraph">
                <wp:posOffset>-211455</wp:posOffset>
              </wp:positionV>
              <wp:extent cx="1255395" cy="1341120"/>
              <wp:effectExtent l="0" t="0" r="1905" b="0"/>
              <wp:wrapTight wrapText="bothSides">
                <wp:wrapPolygon edited="1">
                  <wp:start x="0" y="0"/>
                  <wp:lineTo x="0" y="21170"/>
                  <wp:lineTo x="21305" y="21170"/>
                  <wp:lineTo x="21305"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1"/>
                      <a:stretch/>
                    </pic:blipFill>
                    <pic:spPr bwMode="auto">
                      <a:xfrm>
                        <a:off x="0" y="0"/>
                        <a:ext cx="1255395" cy="134112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2336;o:allowoverlap:true;o:allowincell:true;mso-position-horizontal-relative:text;margin-left:600.7pt;mso-position-horizontal:absolute;mso-position-vertical-relative:text;margin-top:-16.6pt;mso-position-vertical:absolute;width:98.8pt;height:105.6pt;" wrapcoords="0 0 0 98009 98634 98009 98634 0 0 0" stroked="false">
              <v:path textboxrect="0,0,0,0"/>
              <v:imagedata r:id="rId2" o:title=""/>
            </v:shape>
          </w:pict>
        </mc:Fallback>
      </mc:AlternateContent>
    </w:r>
    <w:r>
      <w:rPr>
        <w:i/>
        <w:smallCaps/>
        <w:sz w:val="32"/>
      </w:rPr>
      <w:t>Cicero-rezeption und Ciceronianismus-Debatte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FDE" w:rsidRDefault="00B14FD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37AB"/>
    <w:multiLevelType w:val="hybridMultilevel"/>
    <w:tmpl w:val="D138D5DA"/>
    <w:lvl w:ilvl="0" w:tplc="C298F4F4">
      <w:start w:val="1"/>
      <w:numFmt w:val="decimal"/>
      <w:lvlText w:val="%1."/>
      <w:lvlJc w:val="left"/>
      <w:pPr>
        <w:ind w:left="720" w:hanging="360"/>
      </w:pPr>
      <w:rPr>
        <w:rFonts w:hint="default"/>
      </w:rPr>
    </w:lvl>
    <w:lvl w:ilvl="1" w:tplc="C0702E5C">
      <w:start w:val="1"/>
      <w:numFmt w:val="lowerLetter"/>
      <w:lvlText w:val="%2."/>
      <w:lvlJc w:val="left"/>
      <w:pPr>
        <w:ind w:left="1440" w:hanging="360"/>
      </w:pPr>
    </w:lvl>
    <w:lvl w:ilvl="2" w:tplc="F1D053BC">
      <w:start w:val="1"/>
      <w:numFmt w:val="lowerRoman"/>
      <w:lvlText w:val="%3."/>
      <w:lvlJc w:val="right"/>
      <w:pPr>
        <w:ind w:left="2160" w:hanging="180"/>
      </w:pPr>
    </w:lvl>
    <w:lvl w:ilvl="3" w:tplc="AC8E62DA">
      <w:start w:val="1"/>
      <w:numFmt w:val="decimal"/>
      <w:lvlText w:val="%4."/>
      <w:lvlJc w:val="left"/>
      <w:pPr>
        <w:ind w:left="2880" w:hanging="360"/>
      </w:pPr>
    </w:lvl>
    <w:lvl w:ilvl="4" w:tplc="A30C83EC">
      <w:start w:val="1"/>
      <w:numFmt w:val="lowerLetter"/>
      <w:lvlText w:val="%5."/>
      <w:lvlJc w:val="left"/>
      <w:pPr>
        <w:ind w:left="3600" w:hanging="360"/>
      </w:pPr>
    </w:lvl>
    <w:lvl w:ilvl="5" w:tplc="7D326420">
      <w:start w:val="1"/>
      <w:numFmt w:val="lowerRoman"/>
      <w:lvlText w:val="%6."/>
      <w:lvlJc w:val="right"/>
      <w:pPr>
        <w:ind w:left="4320" w:hanging="180"/>
      </w:pPr>
    </w:lvl>
    <w:lvl w:ilvl="6" w:tplc="BB761AAE">
      <w:start w:val="1"/>
      <w:numFmt w:val="decimal"/>
      <w:lvlText w:val="%7."/>
      <w:lvlJc w:val="left"/>
      <w:pPr>
        <w:ind w:left="5040" w:hanging="360"/>
      </w:pPr>
    </w:lvl>
    <w:lvl w:ilvl="7" w:tplc="EA30EBEE">
      <w:start w:val="1"/>
      <w:numFmt w:val="lowerLetter"/>
      <w:lvlText w:val="%8."/>
      <w:lvlJc w:val="left"/>
      <w:pPr>
        <w:ind w:left="5760" w:hanging="360"/>
      </w:pPr>
    </w:lvl>
    <w:lvl w:ilvl="8" w:tplc="890878AC">
      <w:start w:val="1"/>
      <w:numFmt w:val="lowerRoman"/>
      <w:lvlText w:val="%9."/>
      <w:lvlJc w:val="right"/>
      <w:pPr>
        <w:ind w:left="6480" w:hanging="180"/>
      </w:pPr>
    </w:lvl>
  </w:abstractNum>
  <w:abstractNum w:abstractNumId="1">
    <w:nsid w:val="14B75C30"/>
    <w:multiLevelType w:val="hybridMultilevel"/>
    <w:tmpl w:val="BABC45AE"/>
    <w:lvl w:ilvl="0" w:tplc="A9E8B13C">
      <w:start w:val="1"/>
      <w:numFmt w:val="bullet"/>
      <w:pStyle w:val="Aufzhlungszeichen"/>
      <w:lvlText w:val=""/>
      <w:lvlJc w:val="left"/>
      <w:pPr>
        <w:tabs>
          <w:tab w:val="num" w:pos="360"/>
        </w:tabs>
        <w:ind w:left="360" w:hanging="360"/>
      </w:pPr>
      <w:rPr>
        <w:rFonts w:ascii="Symbol" w:hAnsi="Symbol" w:hint="default"/>
      </w:rPr>
    </w:lvl>
    <w:lvl w:ilvl="1" w:tplc="F09C1AEC">
      <w:start w:val="1"/>
      <w:numFmt w:val="bullet"/>
      <w:lvlText w:val="o"/>
      <w:lvlJc w:val="left"/>
      <w:pPr>
        <w:ind w:left="1440" w:hanging="360"/>
      </w:pPr>
      <w:rPr>
        <w:rFonts w:ascii="Courier New" w:eastAsia="Courier New" w:hAnsi="Courier New" w:cs="Courier New" w:hint="default"/>
      </w:rPr>
    </w:lvl>
    <w:lvl w:ilvl="2" w:tplc="32EE4FD8">
      <w:start w:val="1"/>
      <w:numFmt w:val="bullet"/>
      <w:lvlText w:val="§"/>
      <w:lvlJc w:val="left"/>
      <w:pPr>
        <w:ind w:left="2160" w:hanging="360"/>
      </w:pPr>
      <w:rPr>
        <w:rFonts w:ascii="Wingdings" w:eastAsia="Wingdings" w:hAnsi="Wingdings" w:cs="Wingdings" w:hint="default"/>
      </w:rPr>
    </w:lvl>
    <w:lvl w:ilvl="3" w:tplc="9CACDE0C">
      <w:start w:val="1"/>
      <w:numFmt w:val="bullet"/>
      <w:lvlText w:val="·"/>
      <w:lvlJc w:val="left"/>
      <w:pPr>
        <w:ind w:left="2880" w:hanging="360"/>
      </w:pPr>
      <w:rPr>
        <w:rFonts w:ascii="Symbol" w:eastAsia="Symbol" w:hAnsi="Symbol" w:cs="Symbol" w:hint="default"/>
      </w:rPr>
    </w:lvl>
    <w:lvl w:ilvl="4" w:tplc="1358548C">
      <w:start w:val="1"/>
      <w:numFmt w:val="bullet"/>
      <w:lvlText w:val="o"/>
      <w:lvlJc w:val="left"/>
      <w:pPr>
        <w:ind w:left="3600" w:hanging="360"/>
      </w:pPr>
      <w:rPr>
        <w:rFonts w:ascii="Courier New" w:eastAsia="Courier New" w:hAnsi="Courier New" w:cs="Courier New" w:hint="default"/>
      </w:rPr>
    </w:lvl>
    <w:lvl w:ilvl="5" w:tplc="0994C9FC">
      <w:start w:val="1"/>
      <w:numFmt w:val="bullet"/>
      <w:lvlText w:val="§"/>
      <w:lvlJc w:val="left"/>
      <w:pPr>
        <w:ind w:left="4320" w:hanging="360"/>
      </w:pPr>
      <w:rPr>
        <w:rFonts w:ascii="Wingdings" w:eastAsia="Wingdings" w:hAnsi="Wingdings" w:cs="Wingdings" w:hint="default"/>
      </w:rPr>
    </w:lvl>
    <w:lvl w:ilvl="6" w:tplc="83F02D68">
      <w:start w:val="1"/>
      <w:numFmt w:val="bullet"/>
      <w:lvlText w:val="·"/>
      <w:lvlJc w:val="left"/>
      <w:pPr>
        <w:ind w:left="5040" w:hanging="360"/>
      </w:pPr>
      <w:rPr>
        <w:rFonts w:ascii="Symbol" w:eastAsia="Symbol" w:hAnsi="Symbol" w:cs="Symbol" w:hint="default"/>
      </w:rPr>
    </w:lvl>
    <w:lvl w:ilvl="7" w:tplc="6B3C4D74">
      <w:start w:val="1"/>
      <w:numFmt w:val="bullet"/>
      <w:lvlText w:val="o"/>
      <w:lvlJc w:val="left"/>
      <w:pPr>
        <w:ind w:left="5760" w:hanging="360"/>
      </w:pPr>
      <w:rPr>
        <w:rFonts w:ascii="Courier New" w:eastAsia="Courier New" w:hAnsi="Courier New" w:cs="Courier New" w:hint="default"/>
      </w:rPr>
    </w:lvl>
    <w:lvl w:ilvl="8" w:tplc="AAC4C6D2">
      <w:start w:val="1"/>
      <w:numFmt w:val="bullet"/>
      <w:lvlText w:val="§"/>
      <w:lvlJc w:val="left"/>
      <w:pPr>
        <w:ind w:left="6480" w:hanging="360"/>
      </w:pPr>
      <w:rPr>
        <w:rFonts w:ascii="Wingdings" w:eastAsia="Wingdings" w:hAnsi="Wingdings" w:cs="Wingdings" w:hint="default"/>
      </w:rPr>
    </w:lvl>
  </w:abstractNum>
  <w:abstractNum w:abstractNumId="2">
    <w:nsid w:val="6420788F"/>
    <w:multiLevelType w:val="hybridMultilevel"/>
    <w:tmpl w:val="8A9E5318"/>
    <w:lvl w:ilvl="0" w:tplc="251056EA">
      <w:start w:val="1"/>
      <w:numFmt w:val="bullet"/>
      <w:lvlText w:val="-"/>
      <w:lvlJc w:val="left"/>
      <w:pPr>
        <w:ind w:left="720" w:hanging="360"/>
      </w:pPr>
      <w:rPr>
        <w:rFonts w:ascii="Garamond" w:eastAsia="Calibri" w:hAnsi="Garamond" w:cs="Calibri" w:hint="default"/>
      </w:rPr>
    </w:lvl>
    <w:lvl w:ilvl="1" w:tplc="A9E40B92">
      <w:start w:val="1"/>
      <w:numFmt w:val="bullet"/>
      <w:lvlText w:val="o"/>
      <w:lvlJc w:val="left"/>
      <w:pPr>
        <w:ind w:left="1440" w:hanging="360"/>
      </w:pPr>
      <w:rPr>
        <w:rFonts w:ascii="Courier New" w:hAnsi="Courier New" w:cs="Courier New" w:hint="default"/>
      </w:rPr>
    </w:lvl>
    <w:lvl w:ilvl="2" w:tplc="3788D2E6">
      <w:start w:val="1"/>
      <w:numFmt w:val="bullet"/>
      <w:lvlText w:val=""/>
      <w:lvlJc w:val="left"/>
      <w:pPr>
        <w:ind w:left="2160" w:hanging="360"/>
      </w:pPr>
      <w:rPr>
        <w:rFonts w:ascii="Wingdings" w:hAnsi="Wingdings" w:hint="default"/>
      </w:rPr>
    </w:lvl>
    <w:lvl w:ilvl="3" w:tplc="61EE5C5E">
      <w:start w:val="1"/>
      <w:numFmt w:val="bullet"/>
      <w:lvlText w:val=""/>
      <w:lvlJc w:val="left"/>
      <w:pPr>
        <w:ind w:left="2880" w:hanging="360"/>
      </w:pPr>
      <w:rPr>
        <w:rFonts w:ascii="Symbol" w:hAnsi="Symbol" w:hint="default"/>
      </w:rPr>
    </w:lvl>
    <w:lvl w:ilvl="4" w:tplc="20A268C6">
      <w:start w:val="1"/>
      <w:numFmt w:val="bullet"/>
      <w:lvlText w:val="o"/>
      <w:lvlJc w:val="left"/>
      <w:pPr>
        <w:ind w:left="3600" w:hanging="360"/>
      </w:pPr>
      <w:rPr>
        <w:rFonts w:ascii="Courier New" w:hAnsi="Courier New" w:cs="Courier New" w:hint="default"/>
      </w:rPr>
    </w:lvl>
    <w:lvl w:ilvl="5" w:tplc="D10EBEA0">
      <w:start w:val="1"/>
      <w:numFmt w:val="bullet"/>
      <w:lvlText w:val=""/>
      <w:lvlJc w:val="left"/>
      <w:pPr>
        <w:ind w:left="4320" w:hanging="360"/>
      </w:pPr>
      <w:rPr>
        <w:rFonts w:ascii="Wingdings" w:hAnsi="Wingdings" w:hint="default"/>
      </w:rPr>
    </w:lvl>
    <w:lvl w:ilvl="6" w:tplc="B92C4BEA">
      <w:start w:val="1"/>
      <w:numFmt w:val="bullet"/>
      <w:lvlText w:val=""/>
      <w:lvlJc w:val="left"/>
      <w:pPr>
        <w:ind w:left="5040" w:hanging="360"/>
      </w:pPr>
      <w:rPr>
        <w:rFonts w:ascii="Symbol" w:hAnsi="Symbol" w:hint="default"/>
      </w:rPr>
    </w:lvl>
    <w:lvl w:ilvl="7" w:tplc="BB32EB64">
      <w:start w:val="1"/>
      <w:numFmt w:val="bullet"/>
      <w:lvlText w:val="o"/>
      <w:lvlJc w:val="left"/>
      <w:pPr>
        <w:ind w:left="5760" w:hanging="360"/>
      </w:pPr>
      <w:rPr>
        <w:rFonts w:ascii="Courier New" w:hAnsi="Courier New" w:cs="Courier New" w:hint="default"/>
      </w:rPr>
    </w:lvl>
    <w:lvl w:ilvl="8" w:tplc="15EE943C">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9CE"/>
    <w:rsid w:val="00052A97"/>
    <w:rsid w:val="00097E80"/>
    <w:rsid w:val="001B1F4C"/>
    <w:rsid w:val="003F4821"/>
    <w:rsid w:val="00417F9A"/>
    <w:rsid w:val="004A1E29"/>
    <w:rsid w:val="00604AC8"/>
    <w:rsid w:val="00774CAB"/>
    <w:rsid w:val="007A1EA9"/>
    <w:rsid w:val="008132BA"/>
    <w:rsid w:val="008D5CDB"/>
    <w:rsid w:val="009268D8"/>
    <w:rsid w:val="00961E4C"/>
    <w:rsid w:val="009C5693"/>
    <w:rsid w:val="00A42182"/>
    <w:rsid w:val="00B14FDE"/>
    <w:rsid w:val="00B73CDF"/>
    <w:rsid w:val="00C41462"/>
    <w:rsid w:val="00EC49CE"/>
    <w:rsid w:val="00EE0EA6"/>
    <w:rsid w:val="00F53ADD"/>
    <w:rsid w:val="00FC5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Palatino Linotype" w:hAnsi="Palatino Linotype"/>
      <w:sz w:val="24"/>
    </w:rPr>
  </w:style>
  <w:style w:type="paragraph" w:styleId="berschrift1">
    <w:name w:val="heading 1"/>
    <w:basedOn w:val="Standard"/>
    <w:next w:val="Standard"/>
    <w:link w:val="berschrift1Zchn"/>
    <w:uiPriority w:val="9"/>
    <w:qFormat/>
    <w:pPr>
      <w:keepNext/>
      <w:keepLines/>
      <w:spacing w:before="240" w:after="0"/>
      <w:outlineLvl w:val="0"/>
    </w:pPr>
    <w:rPr>
      <w:rFonts w:eastAsia="Calibri Light" w:cs="Calibri Light"/>
      <w:sz w:val="36"/>
      <w:szCs w:val="32"/>
      <w:u w:val="single"/>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eastAsia="Calibri Light" w:cs="Calibri Light"/>
      <w:sz w:val="28"/>
      <w:szCs w:val="26"/>
      <w:u w:val="single"/>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character" w:customStyle="1" w:styleId="QuoteChar">
    <w:name w:val="Quote Char"/>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2">
    <w:name w:val="toc 2"/>
    <w:basedOn w:val="Standard"/>
    <w:next w:val="Standard"/>
    <w:uiPriority w:val="39"/>
    <w:unhideWhenUsed/>
    <w:pPr>
      <w:spacing w:after="57"/>
      <w:ind w:left="283"/>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KeinLeerraum">
    <w:name w:val="No Spacing"/>
    <w:link w:val="KeinLeerraumZchn"/>
    <w:uiPriority w:val="1"/>
    <w:qFormat/>
    <w:pPr>
      <w:spacing w:after="120" w:line="240" w:lineRule="auto"/>
      <w:contextualSpacing/>
    </w:pPr>
    <w:rPr>
      <w:rFonts w:ascii="Palatino Linotype" w:hAnsi="Palatino Linotype"/>
      <w:sz w:val="20"/>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KeinLeerraumZchn">
    <w:name w:val="Kein Leerraum Zchn"/>
    <w:basedOn w:val="Absatz-Standardschriftart"/>
    <w:link w:val="KeinLeerraum"/>
    <w:uiPriority w:val="1"/>
    <w:rPr>
      <w:rFonts w:ascii="Palatino Linotype" w:hAnsi="Palatino Linotype"/>
      <w:sz w:val="20"/>
    </w:rPr>
  </w:style>
  <w:style w:type="paragraph" w:styleId="Aufzhlungszeichen">
    <w:name w:val="List Bullet"/>
    <w:basedOn w:val="Standard"/>
    <w:uiPriority w:val="99"/>
    <w:unhideWhenUsed/>
    <w:pPr>
      <w:numPr>
        <w:numId w:val="2"/>
      </w:numPr>
      <w:contextualSpacing/>
    </w:pPr>
  </w:style>
  <w:style w:type="table" w:customStyle="1" w:styleId="Tabellenraster1">
    <w:name w:val="Tabellenraster1"/>
    <w:basedOn w:val="NormaleTabelle"/>
    <w:next w:val="Tabellenraster"/>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basedOn w:val="Absatz-Standardschriftart"/>
    <w:link w:val="berschrift1"/>
    <w:uiPriority w:val="9"/>
    <w:rPr>
      <w:rFonts w:ascii="Palatino Linotype" w:eastAsia="Calibri Light" w:hAnsi="Palatino Linotype" w:cs="Calibri Light"/>
      <w:sz w:val="36"/>
      <w:szCs w:val="32"/>
      <w:u w:val="single"/>
    </w:rPr>
  </w:style>
  <w:style w:type="paragraph" w:styleId="Inhaltsverzeichnisberschrift">
    <w:name w:val="TOC Heading"/>
    <w:basedOn w:val="berschrift1"/>
    <w:next w:val="Standard"/>
    <w:uiPriority w:val="39"/>
    <w:unhideWhenUsed/>
    <w:qFormat/>
    <w:pPr>
      <w:spacing w:after="113"/>
      <w:outlineLvl w:val="9"/>
    </w:pPr>
    <w:rPr>
      <w:sz w:val="32"/>
      <w:szCs w:val="24"/>
      <w:lang w:eastAsia="de-DE"/>
    </w:rPr>
  </w:style>
  <w:style w:type="paragraph" w:styleId="Verzeichnis3">
    <w:name w:val="toc 3"/>
    <w:basedOn w:val="Standard"/>
    <w:next w:val="Standard"/>
    <w:uiPriority w:val="39"/>
    <w:unhideWhenUsed/>
    <w:pPr>
      <w:spacing w:after="100"/>
      <w:ind w:left="440"/>
    </w:pPr>
  </w:style>
  <w:style w:type="character" w:styleId="Hyperlink">
    <w:name w:val="Hyperlink"/>
    <w:basedOn w:val="Absatz-Standardschriftart"/>
    <w:uiPriority w:val="99"/>
    <w:unhideWhenUsed/>
    <w:rPr>
      <w:color w:val="0563C1" w:themeColor="hyperlink"/>
      <w:u w:val="single"/>
    </w:rPr>
  </w:style>
  <w:style w:type="character" w:customStyle="1" w:styleId="berschrift2Zchn">
    <w:name w:val="Überschrift 2 Zchn"/>
    <w:basedOn w:val="Absatz-Standardschriftart"/>
    <w:link w:val="berschrift2"/>
    <w:uiPriority w:val="9"/>
    <w:semiHidden/>
    <w:rPr>
      <w:rFonts w:ascii="Palatino Linotype" w:eastAsia="Calibri Light" w:hAnsi="Palatino Linotype" w:cs="Calibri Light"/>
      <w:sz w:val="28"/>
      <w:szCs w:val="26"/>
      <w:u w:val="single"/>
    </w:rPr>
  </w:style>
  <w:style w:type="paragraph" w:styleId="Zitat">
    <w:name w:val="Quote"/>
    <w:aliases w:val="Text"/>
    <w:basedOn w:val="KeinLeerraum"/>
    <w:next w:val="Standard"/>
    <w:link w:val="ZitatZchn"/>
    <w:uiPriority w:val="29"/>
    <w:qFormat/>
    <w:pPr>
      <w:spacing w:after="0" w:line="480" w:lineRule="atLeast"/>
      <w:jc w:val="both"/>
    </w:pPr>
    <w:rPr>
      <w:iCs/>
      <w:sz w:val="22"/>
    </w:rPr>
  </w:style>
  <w:style w:type="character" w:customStyle="1" w:styleId="ZitatZchn">
    <w:name w:val="Zitat Zchn"/>
    <w:aliases w:val="Text Zchn"/>
    <w:basedOn w:val="Absatz-Standardschriftart"/>
    <w:link w:val="Zitat"/>
    <w:uiPriority w:val="29"/>
    <w:rPr>
      <w:rFonts w:ascii="Palatino Linotype" w:hAnsi="Palatino Linotype"/>
      <w:iCs/>
    </w:rPr>
  </w:style>
  <w:style w:type="paragraph" w:customStyle="1" w:styleId="Vokabeln">
    <w:name w:val="Vokabeln"/>
    <w:basedOn w:val="KeinLeerraum"/>
    <w:qFormat/>
    <w:pPr>
      <w:framePr w:hSpace="141" w:wrap="around" w:vAnchor="text" w:hAnchor="margin" w:x="-142" w:y="113"/>
      <w:spacing w:after="0" w:line="240" w:lineRule="exact"/>
      <w:contextualSpacing w:val="0"/>
    </w:pPr>
    <w:rPr>
      <w:rFonts w:cs="Times New Roman"/>
      <w:sz w:val="16"/>
      <w:szCs w:val="20"/>
    </w:rPr>
  </w:style>
  <w:style w:type="character" w:styleId="Buchtitel">
    <w:name w:val="Book Title"/>
    <w:basedOn w:val="Absatz-Standardschriftart"/>
    <w:uiPriority w:val="33"/>
    <w:qFormat/>
    <w:rPr>
      <w:rFonts w:ascii="Palatino Linotype" w:hAnsi="Palatino Linotype"/>
      <w:b/>
      <w:bCs/>
      <w:i w:val="0"/>
      <w:iCs/>
      <w:spacing w:val="5"/>
      <w:sz w:val="36"/>
    </w:rPr>
  </w:style>
  <w:style w:type="paragraph" w:styleId="Funotentext">
    <w:name w:val="footnote text"/>
    <w:basedOn w:val="Standard"/>
    <w:link w:val="FunotentextZchn"/>
    <w:uiPriority w:val="99"/>
    <w:semiHidden/>
    <w:unhideWhenUsed/>
    <w:pPr>
      <w:spacing w:after="0" w:line="240" w:lineRule="auto"/>
    </w:pPr>
    <w:rPr>
      <w:rFonts w:eastAsia="Palatino Linotype" w:cs="Palatino Linotype"/>
      <w:sz w:val="16"/>
      <w:szCs w:val="20"/>
    </w:rPr>
  </w:style>
  <w:style w:type="character" w:customStyle="1" w:styleId="FunotentextZchn">
    <w:name w:val="Fußnotentext Zchn"/>
    <w:link w:val="Funotentext"/>
    <w:uiPriority w:val="99"/>
    <w:semiHidden/>
    <w:rPr>
      <w:rFonts w:ascii="Palatino Linotype" w:eastAsia="Palatino Linotype" w:hAnsi="Palatino Linotype" w:cs="Palatino Linotype"/>
      <w:sz w:val="16"/>
    </w:rPr>
  </w:style>
  <w:style w:type="character" w:styleId="Funotenzeichen">
    <w:name w:val="footnote reference"/>
    <w:basedOn w:val="Absatz-Standardschriftart"/>
    <w:uiPriority w:val="99"/>
    <w:semiHidden/>
    <w:unhideWhenUsed/>
    <w:rPr>
      <w:vertAlign w:val="superscript"/>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Palatino Linotype" w:hAnsi="Palatino Linotype"/>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Palatino Linotype" w:hAnsi="Palatino Linotype"/>
      <w:b/>
      <w:bCs/>
      <w:sz w:val="20"/>
      <w:szCs w:val="20"/>
    </w:rPr>
  </w:style>
  <w:style w:type="paragraph" w:styleId="Verzeichnis1">
    <w:name w:val="toc 1"/>
    <w:basedOn w:val="Standard"/>
    <w:next w:val="Standard"/>
    <w:uiPriority w:val="39"/>
    <w:unhideWhenUsed/>
    <w:pPr>
      <w:spacing w:after="100"/>
    </w:pPr>
  </w:style>
  <w:style w:type="paragraph" w:styleId="berarbeitung">
    <w:name w:val="Revision"/>
    <w:hidden/>
    <w:uiPriority w:val="99"/>
    <w:semiHidden/>
    <w:pPr>
      <w:spacing w:after="0" w:line="240" w:lineRule="auto"/>
    </w:pPr>
    <w:rPr>
      <w:rFonts w:ascii="Palatino Linotype" w:hAnsi="Palatino Linotyp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Palatino Linotype" w:hAnsi="Palatino Linotype"/>
      <w:sz w:val="24"/>
    </w:rPr>
  </w:style>
  <w:style w:type="paragraph" w:styleId="berschrift1">
    <w:name w:val="heading 1"/>
    <w:basedOn w:val="Standard"/>
    <w:next w:val="Standard"/>
    <w:link w:val="berschrift1Zchn"/>
    <w:uiPriority w:val="9"/>
    <w:qFormat/>
    <w:pPr>
      <w:keepNext/>
      <w:keepLines/>
      <w:spacing w:before="240" w:after="0"/>
      <w:outlineLvl w:val="0"/>
    </w:pPr>
    <w:rPr>
      <w:rFonts w:eastAsia="Calibri Light" w:cs="Calibri Light"/>
      <w:sz w:val="36"/>
      <w:szCs w:val="32"/>
      <w:u w:val="single"/>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eastAsia="Calibri Light" w:cs="Calibri Light"/>
      <w:sz w:val="28"/>
      <w:szCs w:val="26"/>
      <w:u w:val="single"/>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character" w:customStyle="1" w:styleId="QuoteChar">
    <w:name w:val="Quote Char"/>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2">
    <w:name w:val="toc 2"/>
    <w:basedOn w:val="Standard"/>
    <w:next w:val="Standard"/>
    <w:uiPriority w:val="39"/>
    <w:unhideWhenUsed/>
    <w:pPr>
      <w:spacing w:after="57"/>
      <w:ind w:left="283"/>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KeinLeerraum">
    <w:name w:val="No Spacing"/>
    <w:link w:val="KeinLeerraumZchn"/>
    <w:uiPriority w:val="1"/>
    <w:qFormat/>
    <w:pPr>
      <w:spacing w:after="120" w:line="240" w:lineRule="auto"/>
      <w:contextualSpacing/>
    </w:pPr>
    <w:rPr>
      <w:rFonts w:ascii="Palatino Linotype" w:hAnsi="Palatino Linotype"/>
      <w:sz w:val="20"/>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KeinLeerraumZchn">
    <w:name w:val="Kein Leerraum Zchn"/>
    <w:basedOn w:val="Absatz-Standardschriftart"/>
    <w:link w:val="KeinLeerraum"/>
    <w:uiPriority w:val="1"/>
    <w:rPr>
      <w:rFonts w:ascii="Palatino Linotype" w:hAnsi="Palatino Linotype"/>
      <w:sz w:val="20"/>
    </w:rPr>
  </w:style>
  <w:style w:type="paragraph" w:styleId="Aufzhlungszeichen">
    <w:name w:val="List Bullet"/>
    <w:basedOn w:val="Standard"/>
    <w:uiPriority w:val="99"/>
    <w:unhideWhenUsed/>
    <w:pPr>
      <w:numPr>
        <w:numId w:val="2"/>
      </w:numPr>
      <w:contextualSpacing/>
    </w:pPr>
  </w:style>
  <w:style w:type="table" w:customStyle="1" w:styleId="Tabellenraster1">
    <w:name w:val="Tabellenraster1"/>
    <w:basedOn w:val="NormaleTabelle"/>
    <w:next w:val="Tabellenraster"/>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basedOn w:val="Absatz-Standardschriftart"/>
    <w:link w:val="berschrift1"/>
    <w:uiPriority w:val="9"/>
    <w:rPr>
      <w:rFonts w:ascii="Palatino Linotype" w:eastAsia="Calibri Light" w:hAnsi="Palatino Linotype" w:cs="Calibri Light"/>
      <w:sz w:val="36"/>
      <w:szCs w:val="32"/>
      <w:u w:val="single"/>
    </w:rPr>
  </w:style>
  <w:style w:type="paragraph" w:styleId="Inhaltsverzeichnisberschrift">
    <w:name w:val="TOC Heading"/>
    <w:basedOn w:val="berschrift1"/>
    <w:next w:val="Standard"/>
    <w:uiPriority w:val="39"/>
    <w:unhideWhenUsed/>
    <w:qFormat/>
    <w:pPr>
      <w:spacing w:after="113"/>
      <w:outlineLvl w:val="9"/>
    </w:pPr>
    <w:rPr>
      <w:sz w:val="32"/>
      <w:szCs w:val="24"/>
      <w:lang w:eastAsia="de-DE"/>
    </w:rPr>
  </w:style>
  <w:style w:type="paragraph" w:styleId="Verzeichnis3">
    <w:name w:val="toc 3"/>
    <w:basedOn w:val="Standard"/>
    <w:next w:val="Standard"/>
    <w:uiPriority w:val="39"/>
    <w:unhideWhenUsed/>
    <w:pPr>
      <w:spacing w:after="100"/>
      <w:ind w:left="440"/>
    </w:pPr>
  </w:style>
  <w:style w:type="character" w:styleId="Hyperlink">
    <w:name w:val="Hyperlink"/>
    <w:basedOn w:val="Absatz-Standardschriftart"/>
    <w:uiPriority w:val="99"/>
    <w:unhideWhenUsed/>
    <w:rPr>
      <w:color w:val="0563C1" w:themeColor="hyperlink"/>
      <w:u w:val="single"/>
    </w:rPr>
  </w:style>
  <w:style w:type="character" w:customStyle="1" w:styleId="berschrift2Zchn">
    <w:name w:val="Überschrift 2 Zchn"/>
    <w:basedOn w:val="Absatz-Standardschriftart"/>
    <w:link w:val="berschrift2"/>
    <w:uiPriority w:val="9"/>
    <w:semiHidden/>
    <w:rPr>
      <w:rFonts w:ascii="Palatino Linotype" w:eastAsia="Calibri Light" w:hAnsi="Palatino Linotype" w:cs="Calibri Light"/>
      <w:sz w:val="28"/>
      <w:szCs w:val="26"/>
      <w:u w:val="single"/>
    </w:rPr>
  </w:style>
  <w:style w:type="paragraph" w:styleId="Zitat">
    <w:name w:val="Quote"/>
    <w:aliases w:val="Text"/>
    <w:basedOn w:val="KeinLeerraum"/>
    <w:next w:val="Standard"/>
    <w:link w:val="ZitatZchn"/>
    <w:uiPriority w:val="29"/>
    <w:qFormat/>
    <w:pPr>
      <w:spacing w:after="0" w:line="480" w:lineRule="atLeast"/>
      <w:jc w:val="both"/>
    </w:pPr>
    <w:rPr>
      <w:iCs/>
      <w:sz w:val="22"/>
    </w:rPr>
  </w:style>
  <w:style w:type="character" w:customStyle="1" w:styleId="ZitatZchn">
    <w:name w:val="Zitat Zchn"/>
    <w:aliases w:val="Text Zchn"/>
    <w:basedOn w:val="Absatz-Standardschriftart"/>
    <w:link w:val="Zitat"/>
    <w:uiPriority w:val="29"/>
    <w:rPr>
      <w:rFonts w:ascii="Palatino Linotype" w:hAnsi="Palatino Linotype"/>
      <w:iCs/>
    </w:rPr>
  </w:style>
  <w:style w:type="paragraph" w:customStyle="1" w:styleId="Vokabeln">
    <w:name w:val="Vokabeln"/>
    <w:basedOn w:val="KeinLeerraum"/>
    <w:qFormat/>
    <w:pPr>
      <w:framePr w:hSpace="141" w:wrap="around" w:vAnchor="text" w:hAnchor="margin" w:x="-142" w:y="113"/>
      <w:spacing w:after="0" w:line="240" w:lineRule="exact"/>
      <w:contextualSpacing w:val="0"/>
    </w:pPr>
    <w:rPr>
      <w:rFonts w:cs="Times New Roman"/>
      <w:sz w:val="16"/>
      <w:szCs w:val="20"/>
    </w:rPr>
  </w:style>
  <w:style w:type="character" w:styleId="Buchtitel">
    <w:name w:val="Book Title"/>
    <w:basedOn w:val="Absatz-Standardschriftart"/>
    <w:uiPriority w:val="33"/>
    <w:qFormat/>
    <w:rPr>
      <w:rFonts w:ascii="Palatino Linotype" w:hAnsi="Palatino Linotype"/>
      <w:b/>
      <w:bCs/>
      <w:i w:val="0"/>
      <w:iCs/>
      <w:spacing w:val="5"/>
      <w:sz w:val="36"/>
    </w:rPr>
  </w:style>
  <w:style w:type="paragraph" w:styleId="Funotentext">
    <w:name w:val="footnote text"/>
    <w:basedOn w:val="Standard"/>
    <w:link w:val="FunotentextZchn"/>
    <w:uiPriority w:val="99"/>
    <w:semiHidden/>
    <w:unhideWhenUsed/>
    <w:pPr>
      <w:spacing w:after="0" w:line="240" w:lineRule="auto"/>
    </w:pPr>
    <w:rPr>
      <w:rFonts w:eastAsia="Palatino Linotype" w:cs="Palatino Linotype"/>
      <w:sz w:val="16"/>
      <w:szCs w:val="20"/>
    </w:rPr>
  </w:style>
  <w:style w:type="character" w:customStyle="1" w:styleId="FunotentextZchn">
    <w:name w:val="Fußnotentext Zchn"/>
    <w:link w:val="Funotentext"/>
    <w:uiPriority w:val="99"/>
    <w:semiHidden/>
    <w:rPr>
      <w:rFonts w:ascii="Palatino Linotype" w:eastAsia="Palatino Linotype" w:hAnsi="Palatino Linotype" w:cs="Palatino Linotype"/>
      <w:sz w:val="16"/>
    </w:rPr>
  </w:style>
  <w:style w:type="character" w:styleId="Funotenzeichen">
    <w:name w:val="footnote reference"/>
    <w:basedOn w:val="Absatz-Standardschriftart"/>
    <w:uiPriority w:val="99"/>
    <w:semiHidden/>
    <w:unhideWhenUsed/>
    <w:rPr>
      <w:vertAlign w:val="superscript"/>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Palatino Linotype" w:hAnsi="Palatino Linotype"/>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Palatino Linotype" w:hAnsi="Palatino Linotype"/>
      <w:b/>
      <w:bCs/>
      <w:sz w:val="20"/>
      <w:szCs w:val="20"/>
    </w:rPr>
  </w:style>
  <w:style w:type="paragraph" w:styleId="Verzeichnis1">
    <w:name w:val="toc 1"/>
    <w:basedOn w:val="Standard"/>
    <w:next w:val="Standard"/>
    <w:uiPriority w:val="39"/>
    <w:unhideWhenUsed/>
    <w:pPr>
      <w:spacing w:after="100"/>
    </w:pPr>
  </w:style>
  <w:style w:type="paragraph" w:styleId="berarbeitung">
    <w:name w:val="Revision"/>
    <w:hidden/>
    <w:uiPriority w:val="99"/>
    <w:semiHidden/>
    <w:pPr>
      <w:spacing w:after="0" w:line="240" w:lineRule="auto"/>
    </w:pPr>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2.bibliotecaitaliana.it/xtf/view?docId=bibit000255/bibit000255.xml&amp;chunk.id=d3607e8735&amp;toc.depth=1&amp;toc.id=d3607e8562&amp;brand=newloo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4332</Words>
  <Characters>27293</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Uni Goettingen</Company>
  <LinksUpToDate>false</LinksUpToDate>
  <CharactersWithSpaces>31562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Brinkmann, Clemens Cornelius</dc:creator>
  <cp:lastModifiedBy>Schulz</cp:lastModifiedBy>
  <cp:revision>4</cp:revision>
  <cp:lastPrinted>2021-07-25T02:55:00Z</cp:lastPrinted>
  <dcterms:created xsi:type="dcterms:W3CDTF">2021-07-25T03:01:00Z</dcterms:created>
  <dcterms:modified xsi:type="dcterms:W3CDTF">2022-04-15T17:53:00Z</dcterms:modified>
</cp:coreProperties>
</file>